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CE" w:rsidRPr="006938C8" w:rsidRDefault="001E43CE" w:rsidP="001E43CE">
      <w:pPr>
        <w:jc w:val="center"/>
        <w:rPr>
          <w:b/>
          <w:sz w:val="28"/>
          <w:szCs w:val="28"/>
        </w:rPr>
      </w:pPr>
      <w:bookmarkStart w:id="0" w:name="_GoBack"/>
      <w:bookmarkEnd w:id="0"/>
      <w:r w:rsidRPr="006938C8">
        <w:rPr>
          <w:b/>
          <w:sz w:val="28"/>
          <w:szCs w:val="28"/>
        </w:rPr>
        <w:t>Professional Guidance</w:t>
      </w:r>
    </w:p>
    <w:p w:rsidR="00C65204" w:rsidRDefault="00C65204" w:rsidP="001E43CE">
      <w:r>
        <w:t xml:space="preserve">This Document should be used for adults of 18 years or older. </w:t>
      </w:r>
    </w:p>
    <w:p w:rsidR="001E43CE" w:rsidRDefault="00C65204">
      <w:pPr>
        <w:rPr>
          <w:rFonts w:cs="Arial"/>
        </w:rPr>
      </w:pPr>
      <w:r w:rsidRPr="00C65204">
        <w:t xml:space="preserve">Prior to making a decision regarding whether or not to proceed with NHS Continuing Healthcare screening the professional should consider if </w:t>
      </w:r>
      <w:r w:rsidRPr="00C65204">
        <w:rPr>
          <w:rFonts w:cs="Arial"/>
        </w:rPr>
        <w:t xml:space="preserve">the patient is subject to a </w:t>
      </w:r>
      <w:r w:rsidRPr="00C65204">
        <w:rPr>
          <w:rFonts w:cs="Arial"/>
          <w:i/>
        </w:rPr>
        <w:t>Mental Health Act Section 117 Aftercare</w:t>
      </w:r>
      <w:r w:rsidRPr="00C65204">
        <w:rPr>
          <w:rFonts w:cs="Arial"/>
        </w:rPr>
        <w:t xml:space="preserve"> arrangement</w:t>
      </w:r>
      <w:r>
        <w:rPr>
          <w:rFonts w:cs="Arial"/>
        </w:rPr>
        <w:t xml:space="preserve">. </w:t>
      </w:r>
    </w:p>
    <w:p w:rsidR="00C65204" w:rsidRDefault="00C65204">
      <w:pPr>
        <w:rPr>
          <w:sz w:val="23"/>
          <w:szCs w:val="23"/>
        </w:rPr>
      </w:pPr>
      <w:r>
        <w:rPr>
          <w:sz w:val="23"/>
          <w:szCs w:val="23"/>
        </w:rPr>
        <w:t>Responsibility for the provision of section 117 services lies jointly with LAs and the NHS. Where a patient is eligible for services under section 117 these should be provided under section 117 and not under NHS continuing healthcare.</w:t>
      </w:r>
    </w:p>
    <w:p w:rsidR="00C65204" w:rsidRPr="00C65204" w:rsidRDefault="00C65204">
      <w:r>
        <w:rPr>
          <w:sz w:val="23"/>
          <w:szCs w:val="23"/>
        </w:rPr>
        <w:t>However, a person in receipt of after-care services under section 117 may also have ongoing care/support needs that are not related to their mental disorder and that may, therefore, not fall within the scope of section 117. Also a person may be receiving services under section 117 and then develop separate physical health needs (e.g. through a stroke) which may then trigger the need to consider NHS continuing healthcare only in relation to these separate needs, bearing in mind that NHS continuing healthcare should not be used to meet section 117 needs. Where an individual in receipt of section 117 services develops physical care needs resulting in a rapidly deteriorating condition which may be entering a terminal phase, consideration should be given to the use of the Fast Track Pathway Tool.</w:t>
      </w:r>
    </w:p>
    <w:p w:rsidR="001E43CE" w:rsidRDefault="001E43CE"/>
    <w:p w:rsidR="00AA2A88" w:rsidRPr="00162EA8" w:rsidRDefault="00AA2A88" w:rsidP="00AA2A88">
      <w:r w:rsidRPr="00162EA8">
        <w:t>Before we can undertake the NHS Continuing Healthcare (CHC) assessment, we require a number of consents to proceed. These consents can only be provided by the patient, when they have mental capacity to do so. Part 1 of this form should be used in these circumstances.</w:t>
      </w:r>
    </w:p>
    <w:p w:rsidR="00AA2A88" w:rsidRPr="00162EA8" w:rsidRDefault="00AA2A88" w:rsidP="00AA2A88">
      <w:r w:rsidRPr="00162EA8">
        <w:t>The NHS and social services assume that the patient has capacity to decide unless there is clear evidence that they do not. In these situations the person carrying out the assessment has to conduct a Mental Capacity Assessment and if the patient lacks mental capacity to make a decision to proceed with the CHC assessment, the professional must then make a Best Interest Decision to proceed on their behalf. Part 2 of this form should be used in these circumstances.</w:t>
      </w:r>
    </w:p>
    <w:p w:rsidR="00AA2A88" w:rsidRPr="00162EA8" w:rsidRDefault="00AA2A88" w:rsidP="00AA2A88">
      <w:r w:rsidRPr="00162EA8">
        <w:t>If a patient, without mental capacity to decide, has a representative who has a valid Lasting Power of Attorney for Health and Welfare or is a Court Appointed Deputy, this representative can make the Best Interest Decision to proceed with the assessment. There are no other circumstances when another person can provide the consents required.</w:t>
      </w:r>
      <w:r>
        <w:t xml:space="preserve"> Part 3 should be used in these circumstances. </w:t>
      </w:r>
    </w:p>
    <w:p w:rsidR="00AA2A88" w:rsidRDefault="00AA2A88" w:rsidP="00AA2A88">
      <w:r w:rsidRPr="00162EA8">
        <w:t xml:space="preserve">The professional should explain to the patient the consent decisions required and that they may withdraw consent at any time, although this may affect what service the CCG is able to provide. </w:t>
      </w:r>
    </w:p>
    <w:p w:rsidR="001E43CE" w:rsidRDefault="001E43CE"/>
    <w:p w:rsidR="003139AF" w:rsidRDefault="003139AF"/>
    <w:p w:rsidR="003139AF" w:rsidRPr="00607EDD" w:rsidRDefault="003139AF">
      <w:pPr>
        <w:rPr>
          <w:b/>
        </w:rPr>
      </w:pPr>
    </w:p>
    <w:tbl>
      <w:tblPr>
        <w:tblStyle w:val="TableGrid"/>
        <w:tblW w:w="0" w:type="auto"/>
        <w:tblLook w:val="04A0" w:firstRow="1" w:lastRow="0" w:firstColumn="1" w:lastColumn="0" w:noHBand="0" w:noVBand="1"/>
      </w:tblPr>
      <w:tblGrid>
        <w:gridCol w:w="4621"/>
        <w:gridCol w:w="4621"/>
      </w:tblGrid>
      <w:tr w:rsidR="001E43CE" w:rsidTr="001E43CE">
        <w:tc>
          <w:tcPr>
            <w:tcW w:w="9242" w:type="dxa"/>
            <w:gridSpan w:val="2"/>
          </w:tcPr>
          <w:p w:rsidR="001E43CE" w:rsidRDefault="001E43CE">
            <w:r w:rsidRPr="00607EDD">
              <w:rPr>
                <w:b/>
              </w:rPr>
              <w:lastRenderedPageBreak/>
              <w:t>Our commitment to you</w:t>
            </w:r>
            <w:r>
              <w:t>:</w:t>
            </w:r>
          </w:p>
          <w:p w:rsidR="001E43CE" w:rsidRDefault="001E43CE" w:rsidP="001E43CE">
            <w:pPr>
              <w:pStyle w:val="ListParagraph"/>
              <w:numPr>
                <w:ilvl w:val="0"/>
                <w:numId w:val="1"/>
              </w:numPr>
            </w:pPr>
            <w:r>
              <w:t>To assess your case in line with the National Framework for NHS Continuing Healthcare and Funded Nursing Care 2012</w:t>
            </w:r>
          </w:p>
          <w:p w:rsidR="001E43CE" w:rsidRDefault="001E43CE" w:rsidP="001E43CE">
            <w:pPr>
              <w:pStyle w:val="ListParagraph"/>
              <w:numPr>
                <w:ilvl w:val="0"/>
                <w:numId w:val="1"/>
              </w:numPr>
            </w:pPr>
            <w:r>
              <w:t>To manage your personal information in line with current legislation and guidance</w:t>
            </w:r>
          </w:p>
          <w:p w:rsidR="001E43CE" w:rsidRDefault="001E43CE" w:rsidP="001E43CE">
            <w:pPr>
              <w:pStyle w:val="ListParagraph"/>
              <w:numPr>
                <w:ilvl w:val="0"/>
                <w:numId w:val="1"/>
              </w:numPr>
            </w:pPr>
            <w:r>
              <w:t>To ensure you are provided with support through care package management and reviews</w:t>
            </w:r>
          </w:p>
          <w:p w:rsidR="001E43CE" w:rsidRDefault="001E43CE" w:rsidP="001E43CE">
            <w:pPr>
              <w:pStyle w:val="ListParagraph"/>
              <w:numPr>
                <w:ilvl w:val="0"/>
                <w:numId w:val="1"/>
              </w:numPr>
            </w:pPr>
            <w:r>
              <w:t>To work with you to resolve disputes through the appeals and resolutions process</w:t>
            </w:r>
          </w:p>
          <w:p w:rsidR="001E43CE" w:rsidRDefault="001E43CE" w:rsidP="001E43CE">
            <w:pPr>
              <w:pStyle w:val="ListParagraph"/>
              <w:numPr>
                <w:ilvl w:val="0"/>
                <w:numId w:val="1"/>
              </w:numPr>
            </w:pPr>
            <w:r>
              <w:t>Provide you with information relevant to support your consenting decisions</w:t>
            </w:r>
          </w:p>
          <w:p w:rsidR="001E43CE" w:rsidRDefault="001E43CE"/>
        </w:tc>
      </w:tr>
      <w:tr w:rsidR="00AA2A88" w:rsidTr="00344DA2">
        <w:tc>
          <w:tcPr>
            <w:tcW w:w="9242" w:type="dxa"/>
            <w:gridSpan w:val="2"/>
          </w:tcPr>
          <w:p w:rsidR="00AA2A88" w:rsidRDefault="00AA2A88"/>
          <w:p w:rsidR="00AA2A88" w:rsidRDefault="00AA2A88">
            <w:r w:rsidRPr="004A2B9D">
              <w:rPr>
                <w:b/>
              </w:rPr>
              <w:t>To enable us to proceed with your assessment please provide your consent for the following</w:t>
            </w:r>
            <w:r>
              <w:rPr>
                <w:b/>
              </w:rPr>
              <w:t>:</w:t>
            </w:r>
          </w:p>
        </w:tc>
      </w:tr>
      <w:tr w:rsidR="00AA2A88" w:rsidTr="00B43738">
        <w:tc>
          <w:tcPr>
            <w:tcW w:w="9242" w:type="dxa"/>
            <w:gridSpan w:val="2"/>
          </w:tcPr>
          <w:p w:rsidR="00AA2A88" w:rsidRDefault="00AA2A88"/>
          <w:p w:rsidR="00AA2A88" w:rsidRDefault="00AA2A88">
            <w:r>
              <w:t>Consent to proceed with a CHC assessment which will be used to inform a decision about your eligibility for NHS CHC services</w:t>
            </w:r>
          </w:p>
        </w:tc>
      </w:tr>
      <w:tr w:rsidR="00AA2A88" w:rsidTr="00164DFE">
        <w:tc>
          <w:tcPr>
            <w:tcW w:w="9242" w:type="dxa"/>
            <w:gridSpan w:val="2"/>
          </w:tcPr>
          <w:p w:rsidR="00AA2A88" w:rsidRDefault="00AA2A88"/>
          <w:p w:rsidR="00AA2A88" w:rsidRDefault="00AA2A88">
            <w:r>
              <w:t>To access any of your relevant health and social care records from, for example, hospital and community health services, social services, care home or specialist service providers</w:t>
            </w:r>
          </w:p>
        </w:tc>
      </w:tr>
      <w:tr w:rsidR="00AA2A88" w:rsidTr="005C7124">
        <w:tc>
          <w:tcPr>
            <w:tcW w:w="9242" w:type="dxa"/>
            <w:gridSpan w:val="2"/>
          </w:tcPr>
          <w:p w:rsidR="00AA2A88" w:rsidRDefault="00AA2A88"/>
          <w:p w:rsidR="00AA2A88" w:rsidRDefault="00AA2A88">
            <w:r>
              <w:t>To permit your GP surgery to share your medical record (hard copy or electronic) with the health and social care professionals involved in your CHC assessment and care</w:t>
            </w:r>
          </w:p>
        </w:tc>
      </w:tr>
      <w:tr w:rsidR="00AA2A88" w:rsidTr="00B83956">
        <w:tc>
          <w:tcPr>
            <w:tcW w:w="9242" w:type="dxa"/>
            <w:gridSpan w:val="2"/>
          </w:tcPr>
          <w:p w:rsidR="00AA2A88" w:rsidRDefault="00AA2A88"/>
          <w:p w:rsidR="00AA2A88" w:rsidRDefault="00AA2A88">
            <w:r>
              <w:t>To permit the CCG to add information resulting from the CHC assessment into your GP medical record and for your GP to view this information</w:t>
            </w:r>
          </w:p>
        </w:tc>
      </w:tr>
      <w:tr w:rsidR="00AA2A88" w:rsidTr="000743A1">
        <w:tc>
          <w:tcPr>
            <w:tcW w:w="9242" w:type="dxa"/>
            <w:gridSpan w:val="2"/>
          </w:tcPr>
          <w:p w:rsidR="00AA2A88" w:rsidRDefault="00AA2A88"/>
          <w:p w:rsidR="00AA2A88" w:rsidRDefault="00AA2A88">
            <w:r>
              <w:t>Communication of your eligibility decision to those involved in your care</w:t>
            </w:r>
          </w:p>
        </w:tc>
      </w:tr>
      <w:tr w:rsidR="00AA2A88" w:rsidTr="00A8497D">
        <w:tc>
          <w:tcPr>
            <w:tcW w:w="9242" w:type="dxa"/>
            <w:gridSpan w:val="2"/>
          </w:tcPr>
          <w:p w:rsidR="00AA2A88" w:rsidRDefault="00AA2A88"/>
          <w:p w:rsidR="00AA2A88" w:rsidRDefault="00AA2A88">
            <w:r>
              <w:t>Allowing, if eligible for NHS CHC, for regular reviews to take place and for on-going discussions about the management of your care</w:t>
            </w:r>
          </w:p>
        </w:tc>
      </w:tr>
      <w:tr w:rsidR="00AA2A88" w:rsidTr="008F1BF4">
        <w:tc>
          <w:tcPr>
            <w:tcW w:w="9242" w:type="dxa"/>
            <w:gridSpan w:val="2"/>
          </w:tcPr>
          <w:p w:rsidR="00AA2A88" w:rsidRDefault="00AA2A88"/>
          <w:p w:rsidR="00AA2A88" w:rsidRDefault="00AA2A88">
            <w:r>
              <w:t>Storage of your personal records by the CHC team in accordance with data protection legislation</w:t>
            </w:r>
          </w:p>
        </w:tc>
      </w:tr>
      <w:tr w:rsidR="00AA2A88" w:rsidTr="004829EA">
        <w:tc>
          <w:tcPr>
            <w:tcW w:w="9242" w:type="dxa"/>
            <w:gridSpan w:val="2"/>
          </w:tcPr>
          <w:p w:rsidR="00AA2A88" w:rsidRDefault="00AA2A88"/>
          <w:p w:rsidR="00AA2A88" w:rsidRDefault="00AA2A88">
            <w:r>
              <w:t>Consent to share information with your nominated next of kin or a representative if you wish this. Please provide their contact details below</w:t>
            </w:r>
          </w:p>
        </w:tc>
      </w:tr>
      <w:tr w:rsidR="00AA2A88" w:rsidTr="00C61133">
        <w:tc>
          <w:tcPr>
            <w:tcW w:w="9242" w:type="dxa"/>
            <w:gridSpan w:val="2"/>
          </w:tcPr>
          <w:p w:rsidR="00AA2A88" w:rsidRDefault="00AA2A88"/>
          <w:p w:rsidR="00AA2A88" w:rsidRDefault="00AA2A88">
            <w:r>
              <w:t>Where there are disputes, sharing your information with colleagues involved in the dispute resolution process outlined in the National Framework for CHC</w:t>
            </w:r>
          </w:p>
        </w:tc>
      </w:tr>
      <w:tr w:rsidR="00AA2A88" w:rsidTr="00F8346F">
        <w:tc>
          <w:tcPr>
            <w:tcW w:w="9242" w:type="dxa"/>
            <w:gridSpan w:val="2"/>
          </w:tcPr>
          <w:p w:rsidR="00AA2A88" w:rsidRDefault="00AA2A88"/>
          <w:p w:rsidR="00AA2A88" w:rsidRDefault="00AA2A88">
            <w:r>
              <w:t>Where relevant, sharing your information for audit purposes to improve services and provide assurance to NHS England that we are delivering a service in accordance with the National Framework for CHC. This data will be anonymised and will not identify you personally</w:t>
            </w:r>
          </w:p>
        </w:tc>
      </w:tr>
      <w:tr w:rsidR="00AA2A88" w:rsidTr="001563BE">
        <w:trPr>
          <w:trHeight w:val="899"/>
        </w:trPr>
        <w:tc>
          <w:tcPr>
            <w:tcW w:w="9242" w:type="dxa"/>
            <w:gridSpan w:val="2"/>
          </w:tcPr>
          <w:p w:rsidR="00AA2A88" w:rsidRDefault="00AA2A88"/>
          <w:p w:rsidR="00AA2A88" w:rsidRDefault="00AA2A88" w:rsidP="00726B2F">
            <w:r>
              <w:t xml:space="preserve">Please indicate below if there is any health and social care information you do not wish us to access </w:t>
            </w:r>
          </w:p>
          <w:p w:rsidR="00AA2A88" w:rsidRDefault="00AA2A88"/>
          <w:p w:rsidR="00AA2A88" w:rsidRDefault="00AA2A88"/>
          <w:p w:rsidR="00AA2A88" w:rsidRDefault="00AA2A88"/>
          <w:p w:rsidR="003139AF" w:rsidRDefault="003139AF"/>
          <w:p w:rsidR="00AA2A88" w:rsidRDefault="00AA2A88"/>
          <w:p w:rsidR="00AA2A88" w:rsidRDefault="00AA2A88"/>
          <w:p w:rsidR="003139AF" w:rsidRDefault="003139AF"/>
        </w:tc>
      </w:tr>
      <w:tr w:rsidR="00D504AA" w:rsidTr="00D504AA">
        <w:tc>
          <w:tcPr>
            <w:tcW w:w="9242" w:type="dxa"/>
            <w:gridSpan w:val="2"/>
          </w:tcPr>
          <w:p w:rsidR="000C4B1E" w:rsidRDefault="000C4B1E" w:rsidP="00D504AA">
            <w:pPr>
              <w:spacing w:line="276" w:lineRule="auto"/>
              <w:rPr>
                <w:b/>
              </w:rPr>
            </w:pPr>
          </w:p>
          <w:p w:rsidR="000C4B1E" w:rsidRDefault="004A2B9D" w:rsidP="000C4B1E">
            <w:pPr>
              <w:spacing w:line="276" w:lineRule="auto"/>
            </w:pPr>
            <w:r w:rsidRPr="00607EDD">
              <w:rPr>
                <w:b/>
              </w:rPr>
              <w:t>Part 1 – CONSENT GIVEN BY A PERSON WHO HAS MENTAL CAPACITY</w:t>
            </w:r>
          </w:p>
          <w:p w:rsidR="000C4B1E" w:rsidRDefault="00D504AA" w:rsidP="000C4B1E">
            <w:pPr>
              <w:spacing w:line="276" w:lineRule="auto"/>
            </w:pPr>
            <w:r>
              <w:t>Where a patient is unable to consent to the CHC process themselves please go to Part 2 and 3</w:t>
            </w:r>
          </w:p>
          <w:p w:rsidR="000C4B1E" w:rsidRDefault="000C4B1E" w:rsidP="000C4B1E">
            <w:pPr>
              <w:spacing w:line="276" w:lineRule="auto"/>
            </w:pPr>
          </w:p>
        </w:tc>
      </w:tr>
      <w:tr w:rsidR="00D504AA" w:rsidTr="00D504AA">
        <w:tc>
          <w:tcPr>
            <w:tcW w:w="4621" w:type="dxa"/>
          </w:tcPr>
          <w:p w:rsidR="00D504AA" w:rsidRDefault="00D504AA" w:rsidP="00D504AA">
            <w:r>
              <w:t>Patient’s Permanent Address:</w:t>
            </w:r>
          </w:p>
          <w:p w:rsidR="00D504AA" w:rsidRDefault="00D504AA" w:rsidP="00D504AA"/>
          <w:p w:rsidR="00D504AA" w:rsidRDefault="00D504AA" w:rsidP="00D504AA"/>
          <w:p w:rsidR="00D504AA" w:rsidRDefault="00D504AA" w:rsidP="00D504AA">
            <w:r>
              <w:t>Postcode:</w:t>
            </w:r>
          </w:p>
          <w:p w:rsidR="000C4B1E" w:rsidRDefault="000C4B1E" w:rsidP="00D504AA"/>
          <w:p w:rsidR="00D504AA" w:rsidRDefault="00D504AA" w:rsidP="00D504AA">
            <w:r>
              <w:t>Tel Home/Mob:</w:t>
            </w:r>
          </w:p>
        </w:tc>
        <w:tc>
          <w:tcPr>
            <w:tcW w:w="4621" w:type="dxa"/>
          </w:tcPr>
          <w:p w:rsidR="00D504AA" w:rsidRDefault="00D504AA" w:rsidP="00D504AA">
            <w:r>
              <w:t>Address of Placement (if applicable):</w:t>
            </w:r>
          </w:p>
          <w:p w:rsidR="00D504AA" w:rsidRDefault="00D504AA" w:rsidP="00D504AA"/>
          <w:p w:rsidR="00D504AA" w:rsidRDefault="00D504AA" w:rsidP="00D504AA"/>
          <w:p w:rsidR="00D504AA" w:rsidRDefault="00D504AA" w:rsidP="00D504AA">
            <w:r>
              <w:t>Postcode:</w:t>
            </w:r>
          </w:p>
          <w:p w:rsidR="000C4B1E" w:rsidRDefault="000C4B1E" w:rsidP="00D504AA"/>
          <w:p w:rsidR="00D504AA" w:rsidRDefault="00D504AA" w:rsidP="00D504AA">
            <w:r>
              <w:t>Tel Home/Mob:</w:t>
            </w:r>
          </w:p>
          <w:p w:rsidR="00D504AA" w:rsidRDefault="00D504AA" w:rsidP="00D504AA"/>
        </w:tc>
      </w:tr>
      <w:tr w:rsidR="00D504AA" w:rsidTr="00D504AA">
        <w:tc>
          <w:tcPr>
            <w:tcW w:w="9242" w:type="dxa"/>
            <w:gridSpan w:val="2"/>
          </w:tcPr>
          <w:p w:rsidR="000C4B1E" w:rsidRDefault="000C4B1E" w:rsidP="00D504AA"/>
          <w:p w:rsidR="00D504AA" w:rsidRDefault="00D504AA" w:rsidP="00D504AA">
            <w:r>
              <w:t>If you have ticked the box above to nominate a next of kin or other representative to be involved in the assessment and for us to share your information, please provide their contact details</w:t>
            </w:r>
          </w:p>
          <w:p w:rsidR="000C4B1E" w:rsidRDefault="000C4B1E" w:rsidP="00D504AA"/>
        </w:tc>
      </w:tr>
      <w:tr w:rsidR="00D504AA" w:rsidTr="00D504AA">
        <w:tc>
          <w:tcPr>
            <w:tcW w:w="9242" w:type="dxa"/>
            <w:gridSpan w:val="2"/>
          </w:tcPr>
          <w:p w:rsidR="00D504AA" w:rsidRDefault="00D504AA" w:rsidP="00D504AA">
            <w:r>
              <w:t>Name of representative:                                                       Relationship:</w:t>
            </w:r>
          </w:p>
          <w:p w:rsidR="00D504AA" w:rsidRDefault="00D504AA" w:rsidP="00D504AA"/>
          <w:p w:rsidR="00D504AA" w:rsidRDefault="00D504AA" w:rsidP="00D504AA">
            <w:r>
              <w:t>Address:                                                                                    Postcode:</w:t>
            </w:r>
          </w:p>
          <w:p w:rsidR="00D504AA" w:rsidRDefault="00D504AA" w:rsidP="00D504AA"/>
          <w:p w:rsidR="00D504AA" w:rsidRDefault="00D504AA" w:rsidP="00D504AA"/>
          <w:p w:rsidR="00D504AA" w:rsidRDefault="00D504AA" w:rsidP="00D504AA"/>
          <w:p w:rsidR="00D504AA" w:rsidRDefault="00D504AA" w:rsidP="00D504AA">
            <w:r>
              <w:t>Tel Home/Mob:</w:t>
            </w:r>
          </w:p>
          <w:p w:rsidR="00D504AA" w:rsidRDefault="00D504AA" w:rsidP="00D504AA"/>
        </w:tc>
      </w:tr>
      <w:tr w:rsidR="00D504AA" w:rsidTr="00D504AA">
        <w:tc>
          <w:tcPr>
            <w:tcW w:w="9242" w:type="dxa"/>
            <w:gridSpan w:val="2"/>
          </w:tcPr>
          <w:p w:rsidR="00D504AA" w:rsidRDefault="00D504AA" w:rsidP="00D504AA">
            <w:r>
              <w:t xml:space="preserve">I consent to the NHS CHC assessment, care planning and review processes. I am signing to say I have read and understood the </w:t>
            </w:r>
            <w:r w:rsidR="008D7566">
              <w:t>information given on page</w:t>
            </w:r>
            <w:r>
              <w:t xml:space="preserve"> 2 of this document and have completed the consent sections above</w:t>
            </w:r>
          </w:p>
          <w:p w:rsidR="000C4B1E" w:rsidRDefault="000C4B1E" w:rsidP="00D504AA"/>
        </w:tc>
      </w:tr>
      <w:tr w:rsidR="00D504AA" w:rsidTr="00D504AA">
        <w:tc>
          <w:tcPr>
            <w:tcW w:w="9242" w:type="dxa"/>
            <w:gridSpan w:val="2"/>
          </w:tcPr>
          <w:p w:rsidR="00D504AA" w:rsidRDefault="00D504AA" w:rsidP="00D504AA"/>
          <w:p w:rsidR="0000187E" w:rsidRDefault="0000187E" w:rsidP="00D504AA">
            <w:r>
              <w:t>Patient Signature:</w:t>
            </w:r>
          </w:p>
          <w:p w:rsidR="0000187E" w:rsidRDefault="0000187E" w:rsidP="00D504AA"/>
          <w:p w:rsidR="008D7566" w:rsidRDefault="008D7566" w:rsidP="00D504AA"/>
          <w:p w:rsidR="0000187E" w:rsidRDefault="0000187E" w:rsidP="00D504AA">
            <w:r>
              <w:t>Date:</w:t>
            </w:r>
          </w:p>
          <w:p w:rsidR="000C4B1E" w:rsidRDefault="000C4B1E" w:rsidP="00D504AA"/>
        </w:tc>
      </w:tr>
      <w:tr w:rsidR="0000187E" w:rsidTr="0000187E">
        <w:tc>
          <w:tcPr>
            <w:tcW w:w="9242" w:type="dxa"/>
            <w:gridSpan w:val="2"/>
          </w:tcPr>
          <w:p w:rsidR="0000187E" w:rsidRDefault="0000187E" w:rsidP="00D504AA"/>
          <w:p w:rsidR="0000187E" w:rsidRDefault="0000187E" w:rsidP="00D504AA">
            <w:pPr>
              <w:rPr>
                <w:b/>
                <w:u w:val="single"/>
              </w:rPr>
            </w:pPr>
            <w:r w:rsidRPr="000C4B1E">
              <w:rPr>
                <w:b/>
                <w:u w:val="single"/>
              </w:rPr>
              <w:t>Professional Only</w:t>
            </w:r>
          </w:p>
          <w:p w:rsidR="000C4B1E" w:rsidRPr="000C4B1E" w:rsidRDefault="000C4B1E" w:rsidP="00D504AA">
            <w:pPr>
              <w:rPr>
                <w:b/>
                <w:u w:val="single"/>
              </w:rPr>
            </w:pPr>
          </w:p>
          <w:p w:rsidR="0000187E" w:rsidRDefault="0000187E" w:rsidP="00D504AA">
            <w:r>
              <w:t>If the patient has capacity, but is unable to read or write:</w:t>
            </w:r>
          </w:p>
          <w:p w:rsidR="0000187E" w:rsidRDefault="0000187E" w:rsidP="00D504AA">
            <w:r>
              <w:t>If the patient can indicate their consent by making their mark (on the consent form above) this should be encouraged. It is good practice for the mark to be witnessed and to be recorded in the case notes.</w:t>
            </w:r>
          </w:p>
          <w:p w:rsidR="0000187E" w:rsidRDefault="0000187E" w:rsidP="00D504AA"/>
          <w:p w:rsidR="008D7566" w:rsidRDefault="0000187E" w:rsidP="00D504AA">
            <w:r>
              <w:t>Where the patient has capacity but is only able to verbally consent, this must be witnessed by two people:</w:t>
            </w:r>
          </w:p>
          <w:tbl>
            <w:tblPr>
              <w:tblStyle w:val="TableGrid"/>
              <w:tblW w:w="0" w:type="auto"/>
              <w:tblLook w:val="04A0" w:firstRow="1" w:lastRow="0" w:firstColumn="1" w:lastColumn="0" w:noHBand="0" w:noVBand="1"/>
            </w:tblPr>
            <w:tblGrid>
              <w:gridCol w:w="2547"/>
              <w:gridCol w:w="2551"/>
              <w:gridCol w:w="1985"/>
              <w:gridCol w:w="1928"/>
            </w:tblGrid>
            <w:tr w:rsidR="008D7566" w:rsidTr="008D7566">
              <w:tc>
                <w:tcPr>
                  <w:tcW w:w="2547" w:type="dxa"/>
                </w:tcPr>
                <w:p w:rsidR="008D7566" w:rsidRDefault="008D7566" w:rsidP="00D504AA">
                  <w:r>
                    <w:t>Name</w:t>
                  </w:r>
                </w:p>
              </w:tc>
              <w:tc>
                <w:tcPr>
                  <w:tcW w:w="2551" w:type="dxa"/>
                </w:tcPr>
                <w:p w:rsidR="008D7566" w:rsidRDefault="008D7566" w:rsidP="00D504AA">
                  <w:r>
                    <w:t>Designation / relation</w:t>
                  </w:r>
                </w:p>
              </w:tc>
              <w:tc>
                <w:tcPr>
                  <w:tcW w:w="1985" w:type="dxa"/>
                </w:tcPr>
                <w:p w:rsidR="008D7566" w:rsidRDefault="008D7566" w:rsidP="00D504AA">
                  <w:r>
                    <w:t>signature</w:t>
                  </w:r>
                </w:p>
              </w:tc>
              <w:tc>
                <w:tcPr>
                  <w:tcW w:w="1928" w:type="dxa"/>
                </w:tcPr>
                <w:p w:rsidR="008D7566" w:rsidRDefault="008D7566" w:rsidP="00D504AA">
                  <w:r>
                    <w:t>date</w:t>
                  </w:r>
                </w:p>
              </w:tc>
            </w:tr>
            <w:tr w:rsidR="008D7566" w:rsidTr="008D7566">
              <w:tc>
                <w:tcPr>
                  <w:tcW w:w="2547" w:type="dxa"/>
                </w:tcPr>
                <w:p w:rsidR="004A2B9D" w:rsidRDefault="004A2B9D" w:rsidP="004A2B9D"/>
                <w:p w:rsidR="004A2B9D" w:rsidRDefault="004A2B9D" w:rsidP="004A2B9D"/>
              </w:tc>
              <w:tc>
                <w:tcPr>
                  <w:tcW w:w="2551" w:type="dxa"/>
                </w:tcPr>
                <w:p w:rsidR="008D7566" w:rsidRDefault="008D7566" w:rsidP="00D504AA"/>
              </w:tc>
              <w:tc>
                <w:tcPr>
                  <w:tcW w:w="1985" w:type="dxa"/>
                </w:tcPr>
                <w:p w:rsidR="008D7566" w:rsidRDefault="008D7566" w:rsidP="00D504AA"/>
              </w:tc>
              <w:tc>
                <w:tcPr>
                  <w:tcW w:w="1928" w:type="dxa"/>
                </w:tcPr>
                <w:p w:rsidR="008D7566" w:rsidRDefault="008D7566" w:rsidP="00D504AA"/>
              </w:tc>
            </w:tr>
            <w:tr w:rsidR="008D7566" w:rsidTr="008D7566">
              <w:tc>
                <w:tcPr>
                  <w:tcW w:w="2547" w:type="dxa"/>
                </w:tcPr>
                <w:p w:rsidR="008D7566" w:rsidRDefault="008D7566" w:rsidP="004A2B9D"/>
                <w:p w:rsidR="004A2B9D" w:rsidRDefault="004A2B9D" w:rsidP="004A2B9D"/>
              </w:tc>
              <w:tc>
                <w:tcPr>
                  <w:tcW w:w="2551" w:type="dxa"/>
                </w:tcPr>
                <w:p w:rsidR="008D7566" w:rsidRDefault="008D7566" w:rsidP="00D504AA"/>
              </w:tc>
              <w:tc>
                <w:tcPr>
                  <w:tcW w:w="1985" w:type="dxa"/>
                </w:tcPr>
                <w:p w:rsidR="008D7566" w:rsidRDefault="008D7566" w:rsidP="00D504AA"/>
              </w:tc>
              <w:tc>
                <w:tcPr>
                  <w:tcW w:w="1928" w:type="dxa"/>
                </w:tcPr>
                <w:p w:rsidR="008D7566" w:rsidRDefault="008D7566" w:rsidP="00D504AA"/>
              </w:tc>
            </w:tr>
          </w:tbl>
          <w:p w:rsidR="004A2B9D" w:rsidRDefault="004A2B9D" w:rsidP="00D504AA"/>
        </w:tc>
      </w:tr>
    </w:tbl>
    <w:p w:rsidR="001E43CE" w:rsidRDefault="00FE5A7F" w:rsidP="003139AF">
      <w:pPr>
        <w:spacing w:after="0" w:line="240" w:lineRule="auto"/>
        <w:rPr>
          <w:b/>
        </w:rPr>
      </w:pPr>
      <w:r>
        <w:rPr>
          <w:b/>
        </w:rPr>
        <w:lastRenderedPageBreak/>
        <w:t>PART 2 – CONSENT WHEN A PERSON LACKS MENTAL CAPACITY</w:t>
      </w:r>
    </w:p>
    <w:tbl>
      <w:tblPr>
        <w:tblStyle w:val="TableGrid"/>
        <w:tblW w:w="0" w:type="auto"/>
        <w:tblLook w:val="04A0" w:firstRow="1" w:lastRow="0" w:firstColumn="1" w:lastColumn="0" w:noHBand="0" w:noVBand="1"/>
      </w:tblPr>
      <w:tblGrid>
        <w:gridCol w:w="4484"/>
        <w:gridCol w:w="137"/>
        <w:gridCol w:w="4621"/>
      </w:tblGrid>
      <w:tr w:rsidR="00FE5A7F" w:rsidTr="00F13DE0">
        <w:tc>
          <w:tcPr>
            <w:tcW w:w="9242" w:type="dxa"/>
            <w:gridSpan w:val="3"/>
          </w:tcPr>
          <w:p w:rsidR="001C4889" w:rsidRDefault="001C4889">
            <w:pPr>
              <w:rPr>
                <w:b/>
              </w:rPr>
            </w:pPr>
          </w:p>
          <w:p w:rsidR="00FE5A7F" w:rsidRPr="00FE5A7F" w:rsidRDefault="00FE5A7F">
            <w:r>
              <w:rPr>
                <w:b/>
              </w:rPr>
              <w:t xml:space="preserve">Part 2: </w:t>
            </w:r>
            <w:r w:rsidRPr="00FE5A7F">
              <w:t>For patients where it is felt they are Unable to Consent to the Continuing Healthcare process. All sections must be completed.</w:t>
            </w:r>
          </w:p>
          <w:p w:rsidR="00FE5A7F" w:rsidRPr="00FE5A7F" w:rsidRDefault="00FE5A7F"/>
          <w:p w:rsidR="00FE5A7F" w:rsidRDefault="00FE5A7F">
            <w:r w:rsidRPr="00FE5A7F">
              <w:t>This section must be completed by the professional completing the first stage of the CHC Assessment using the CHC Checklist Tool. All parts of this section must be completed before for the assessment can proceed</w:t>
            </w:r>
          </w:p>
          <w:p w:rsidR="001C4889" w:rsidRDefault="001C4889">
            <w:pPr>
              <w:rPr>
                <w:b/>
              </w:rPr>
            </w:pPr>
          </w:p>
        </w:tc>
      </w:tr>
      <w:tr w:rsidR="00FE5A7F" w:rsidTr="00F13DE0">
        <w:tc>
          <w:tcPr>
            <w:tcW w:w="9242" w:type="dxa"/>
            <w:gridSpan w:val="3"/>
          </w:tcPr>
          <w:p w:rsidR="00FE5A7F" w:rsidRDefault="002D1A00">
            <w:pPr>
              <w:rPr>
                <w:b/>
              </w:rPr>
            </w:pPr>
            <w:r>
              <w:rPr>
                <w:b/>
              </w:rPr>
              <w:t>Section 2a</w:t>
            </w:r>
          </w:p>
          <w:p w:rsidR="00FE5A7F" w:rsidRPr="003139AF" w:rsidRDefault="00FE5A7F">
            <w:r>
              <w:rPr>
                <w:b/>
              </w:rPr>
              <w:t xml:space="preserve">Assessment of Capacity </w:t>
            </w:r>
            <w:r w:rsidRPr="00FE5A7F">
              <w:t>– as per the Mental Capacity Act 2005</w:t>
            </w:r>
          </w:p>
        </w:tc>
      </w:tr>
      <w:tr w:rsidR="00FE5A7F" w:rsidTr="001C4889">
        <w:tc>
          <w:tcPr>
            <w:tcW w:w="4484" w:type="dxa"/>
          </w:tcPr>
          <w:p w:rsidR="00FE5A7F" w:rsidRDefault="00FE5A7F">
            <w:pPr>
              <w:rPr>
                <w:b/>
              </w:rPr>
            </w:pPr>
          </w:p>
          <w:p w:rsidR="00F13DE0" w:rsidRDefault="00F13DE0">
            <w:r w:rsidRPr="00F13DE0">
              <w:t>Does the person have a temporary or permanent impairment or a disturbance in the functioning of the mind or brain?</w:t>
            </w:r>
          </w:p>
          <w:p w:rsidR="00F13DE0" w:rsidRDefault="00F13DE0"/>
          <w:p w:rsidR="00F13DE0" w:rsidRDefault="00F13DE0">
            <w:r>
              <w:t>If ‘Yes’ are they able to understand, retain and weigh up the information and communicate their decision?</w:t>
            </w:r>
          </w:p>
          <w:p w:rsidR="00F13DE0" w:rsidRDefault="00F13DE0"/>
          <w:p w:rsidR="00F13DE0" w:rsidRDefault="00F13DE0">
            <w:r>
              <w:t>If ‘No’ they will lack capacity</w:t>
            </w:r>
          </w:p>
          <w:p w:rsidR="00F13DE0" w:rsidRPr="00F13DE0" w:rsidRDefault="00F13DE0"/>
        </w:tc>
        <w:tc>
          <w:tcPr>
            <w:tcW w:w="4758" w:type="dxa"/>
            <w:gridSpan w:val="2"/>
          </w:tcPr>
          <w:p w:rsidR="00FE5A7F" w:rsidRDefault="00FE5A7F">
            <w:pPr>
              <w:rPr>
                <w:b/>
              </w:rPr>
            </w:pPr>
          </w:p>
          <w:p w:rsidR="00F13DE0" w:rsidRPr="00F13DE0" w:rsidRDefault="00F13DE0">
            <w:r w:rsidRPr="00F13DE0">
              <w:t>Yes/No (Give reasons)</w:t>
            </w:r>
          </w:p>
          <w:p w:rsidR="00F13DE0" w:rsidRPr="00F13DE0" w:rsidRDefault="00F13DE0"/>
          <w:p w:rsidR="00F13DE0" w:rsidRPr="00F13DE0" w:rsidRDefault="00F13DE0"/>
          <w:p w:rsidR="00F13DE0" w:rsidRPr="00F13DE0" w:rsidRDefault="00F13DE0"/>
          <w:p w:rsidR="00F13DE0" w:rsidRDefault="00F13DE0">
            <w:pPr>
              <w:rPr>
                <w:b/>
              </w:rPr>
            </w:pPr>
            <w:r w:rsidRPr="00F13DE0">
              <w:t>Yes/No (Give reasons)</w:t>
            </w:r>
          </w:p>
        </w:tc>
      </w:tr>
      <w:tr w:rsidR="00F13DE0" w:rsidTr="00F13DE0">
        <w:tc>
          <w:tcPr>
            <w:tcW w:w="9242" w:type="dxa"/>
            <w:gridSpan w:val="3"/>
          </w:tcPr>
          <w:p w:rsidR="00F13DE0" w:rsidRDefault="00F13DE0">
            <w:pPr>
              <w:rPr>
                <w:b/>
              </w:rPr>
            </w:pPr>
          </w:p>
          <w:p w:rsidR="00F13DE0" w:rsidRPr="00F13DE0" w:rsidRDefault="00F13DE0">
            <w:r w:rsidRPr="00F13DE0">
              <w:t>I have considered whether the person is likely to regain capacity.</w:t>
            </w:r>
          </w:p>
          <w:p w:rsidR="00F13DE0" w:rsidRPr="00F13DE0" w:rsidRDefault="00F13DE0">
            <w:r w:rsidRPr="00F13DE0">
              <w:t xml:space="preserve">If </w:t>
            </w:r>
            <w:r w:rsidRPr="00F13DE0">
              <w:rPr>
                <w:b/>
              </w:rPr>
              <w:t>YES</w:t>
            </w:r>
            <w:r w:rsidRPr="00F13DE0">
              <w:t>, can the decision wait until then?</w:t>
            </w:r>
            <w:r>
              <w:t xml:space="preserve">                      </w:t>
            </w:r>
            <w:r w:rsidRPr="00F13DE0">
              <w:t xml:space="preserve">If </w:t>
            </w:r>
            <w:r w:rsidRPr="00F13DE0">
              <w:rPr>
                <w:b/>
              </w:rPr>
              <w:t>NO</w:t>
            </w:r>
            <w:r w:rsidRPr="00F13DE0">
              <w:t>, is the person likely to regain capacity?</w:t>
            </w:r>
          </w:p>
          <w:p w:rsidR="00F13DE0" w:rsidRDefault="00F13DE0" w:rsidP="00F13DE0">
            <w:r w:rsidRPr="00F13DE0">
              <w:t xml:space="preserve">If </w:t>
            </w:r>
            <w:r w:rsidRPr="00F13DE0">
              <w:rPr>
                <w:b/>
              </w:rPr>
              <w:t>YES</w:t>
            </w:r>
            <w:r w:rsidRPr="00F13DE0">
              <w:t>, can the decision wait until then?</w:t>
            </w:r>
            <w:r>
              <w:t xml:space="preserve">                      </w:t>
            </w:r>
            <w:r w:rsidRPr="00F13DE0">
              <w:t xml:space="preserve">If </w:t>
            </w:r>
            <w:r w:rsidRPr="00F13DE0">
              <w:rPr>
                <w:b/>
              </w:rPr>
              <w:t>NO</w:t>
            </w:r>
            <w:r w:rsidRPr="00F13DE0">
              <w:t xml:space="preserve">, continue with the </w:t>
            </w:r>
            <w:r w:rsidRPr="008D7566">
              <w:t>Best Interest Decision</w:t>
            </w:r>
          </w:p>
          <w:p w:rsidR="00F13DE0" w:rsidRDefault="00F13DE0" w:rsidP="00F13DE0">
            <w:pPr>
              <w:rPr>
                <w:b/>
              </w:rPr>
            </w:pPr>
          </w:p>
        </w:tc>
      </w:tr>
      <w:tr w:rsidR="00F13DE0" w:rsidTr="00F13DE0">
        <w:tc>
          <w:tcPr>
            <w:tcW w:w="9242" w:type="dxa"/>
            <w:gridSpan w:val="3"/>
          </w:tcPr>
          <w:p w:rsidR="008D7566" w:rsidRDefault="002D1A00" w:rsidP="001C4889">
            <w:pPr>
              <w:rPr>
                <w:b/>
              </w:rPr>
            </w:pPr>
            <w:r>
              <w:rPr>
                <w:b/>
              </w:rPr>
              <w:t xml:space="preserve">Section 2b </w:t>
            </w:r>
          </w:p>
          <w:p w:rsidR="001C4889" w:rsidRDefault="00F13DE0" w:rsidP="001C4889">
            <w:pPr>
              <w:rPr>
                <w:b/>
              </w:rPr>
            </w:pPr>
            <w:r>
              <w:rPr>
                <w:b/>
              </w:rPr>
              <w:t>Best Interest Decision</w:t>
            </w:r>
          </w:p>
        </w:tc>
      </w:tr>
      <w:tr w:rsidR="00F13DE0" w:rsidTr="001C4889">
        <w:tc>
          <w:tcPr>
            <w:tcW w:w="4484" w:type="dxa"/>
          </w:tcPr>
          <w:p w:rsidR="00F13DE0" w:rsidRDefault="00F13DE0">
            <w:pPr>
              <w:rPr>
                <w:b/>
              </w:rPr>
            </w:pPr>
          </w:p>
          <w:p w:rsidR="00F13DE0" w:rsidRPr="00F13DE0" w:rsidRDefault="00F13DE0">
            <w:r w:rsidRPr="00F13DE0">
              <w:t>Are you aware if this person has refused this CHC Assessment process in a Valid Advanced Directive?</w:t>
            </w:r>
          </w:p>
          <w:p w:rsidR="00F13DE0" w:rsidRPr="00F13DE0" w:rsidRDefault="00F13DE0"/>
          <w:p w:rsidR="00F13DE0" w:rsidRPr="00F13DE0" w:rsidRDefault="00F13DE0">
            <w:r w:rsidRPr="00F13DE0">
              <w:t>Where possible and appropriate have you consulted with other professionals, relevant documentation (e.g. GP notes, care plans, nursing notes) and those close to the person?</w:t>
            </w:r>
          </w:p>
          <w:p w:rsidR="00F13DE0" w:rsidRPr="00F13DE0" w:rsidRDefault="00F13DE0"/>
          <w:p w:rsidR="00F13DE0" w:rsidRPr="00F13DE0" w:rsidRDefault="00F13DE0">
            <w:r w:rsidRPr="00F13DE0">
              <w:t>Do you believe this process to be in the person’s best interest?</w:t>
            </w:r>
          </w:p>
          <w:p w:rsidR="00F13DE0" w:rsidRDefault="00F13DE0">
            <w:pPr>
              <w:rPr>
                <w:b/>
              </w:rPr>
            </w:pPr>
          </w:p>
        </w:tc>
        <w:tc>
          <w:tcPr>
            <w:tcW w:w="4758" w:type="dxa"/>
            <w:gridSpan w:val="2"/>
          </w:tcPr>
          <w:p w:rsidR="00F13DE0" w:rsidRDefault="00F13DE0">
            <w:pPr>
              <w:rPr>
                <w:b/>
              </w:rPr>
            </w:pPr>
          </w:p>
          <w:p w:rsidR="001C4889" w:rsidRPr="001C4889" w:rsidRDefault="001C4889">
            <w:r w:rsidRPr="001C4889">
              <w:t>Yes/No (Give reasons)</w:t>
            </w:r>
          </w:p>
          <w:p w:rsidR="001C4889" w:rsidRPr="001C4889" w:rsidRDefault="001C4889"/>
          <w:p w:rsidR="001C4889" w:rsidRPr="001C4889" w:rsidRDefault="001C4889"/>
          <w:p w:rsidR="001C4889" w:rsidRPr="001C4889" w:rsidRDefault="001C4889"/>
          <w:p w:rsidR="001C4889" w:rsidRPr="001C4889" w:rsidRDefault="001C4889">
            <w:r w:rsidRPr="001C4889">
              <w:t>Yes/No (Give reasons)</w:t>
            </w:r>
          </w:p>
          <w:p w:rsidR="001C4889" w:rsidRPr="001C4889" w:rsidRDefault="001C4889"/>
          <w:p w:rsidR="001C4889" w:rsidRPr="001C4889" w:rsidRDefault="001C4889"/>
          <w:p w:rsidR="001C4889" w:rsidRPr="001C4889" w:rsidRDefault="001C4889"/>
          <w:p w:rsidR="001C4889" w:rsidRPr="001C4889" w:rsidRDefault="001C4889"/>
          <w:p w:rsidR="001C4889" w:rsidRDefault="001C4889">
            <w:pPr>
              <w:rPr>
                <w:b/>
              </w:rPr>
            </w:pPr>
            <w:r w:rsidRPr="001C4889">
              <w:t>Yes/No (Give reasons)</w:t>
            </w:r>
          </w:p>
        </w:tc>
      </w:tr>
      <w:tr w:rsidR="001C4889" w:rsidTr="001C4889">
        <w:tc>
          <w:tcPr>
            <w:tcW w:w="9242" w:type="dxa"/>
            <w:gridSpan w:val="3"/>
          </w:tcPr>
          <w:p w:rsidR="008D7566" w:rsidRDefault="002D1A00">
            <w:pPr>
              <w:rPr>
                <w:b/>
              </w:rPr>
            </w:pPr>
            <w:r>
              <w:rPr>
                <w:b/>
              </w:rPr>
              <w:t xml:space="preserve">Section 2c </w:t>
            </w:r>
          </w:p>
          <w:p w:rsidR="001C4889" w:rsidRPr="00316853" w:rsidRDefault="001C4889">
            <w:r w:rsidRPr="00316853">
              <w:rPr>
                <w:b/>
              </w:rPr>
              <w:t>Involvement from family and/or advocate including IMCA</w:t>
            </w:r>
            <w:r w:rsidRPr="00316853">
              <w:t xml:space="preserve"> (if appropriate)</w:t>
            </w:r>
          </w:p>
          <w:p w:rsidR="001C4889" w:rsidRPr="00316853" w:rsidRDefault="001C4889"/>
          <w:p w:rsidR="004A2B9D" w:rsidRPr="008D7566" w:rsidRDefault="001C4889">
            <w:r w:rsidRPr="00316853">
              <w:t xml:space="preserve">It is good practice to consult with those close to the person (e.g. spouse/partner, family or advocate) unless you have good reason to believe that </w:t>
            </w:r>
            <w:r w:rsidR="00316853" w:rsidRPr="00316853">
              <w:t>the person would not have wished for particular individuals to be consulted, or unless the urgency of their situation prevents this.</w:t>
            </w:r>
          </w:p>
        </w:tc>
      </w:tr>
      <w:tr w:rsidR="00316853" w:rsidTr="001C4889">
        <w:tc>
          <w:tcPr>
            <w:tcW w:w="9242" w:type="dxa"/>
            <w:gridSpan w:val="3"/>
          </w:tcPr>
          <w:p w:rsidR="004A2B9D" w:rsidRDefault="004A2B9D">
            <w:pPr>
              <w:rPr>
                <w:b/>
              </w:rPr>
            </w:pPr>
          </w:p>
          <w:p w:rsidR="004A2B9D" w:rsidRDefault="00316853">
            <w:r w:rsidRPr="00316853">
              <w:t xml:space="preserve">I confirm I have been involved in the discussion with the relevant professional over the capacity </w:t>
            </w:r>
          </w:p>
          <w:p w:rsidR="004A2B9D" w:rsidRDefault="004A2B9D"/>
          <w:p w:rsidR="00316853" w:rsidRPr="00316853" w:rsidRDefault="004A2B9D">
            <w:r>
              <w:t>a</w:t>
            </w:r>
            <w:r w:rsidRPr="00316853">
              <w:t>ssessment</w:t>
            </w:r>
            <w:r w:rsidR="00316853" w:rsidRPr="00316853">
              <w:t xml:space="preserve"> of ……</w:t>
            </w:r>
            <w:r>
              <w:t>……………………………………………………………………………</w:t>
            </w:r>
            <w:r w:rsidR="00316853" w:rsidRPr="00316853">
              <w:t xml:space="preserve"> </w:t>
            </w:r>
          </w:p>
          <w:p w:rsidR="00316853" w:rsidRPr="00316853" w:rsidRDefault="00316853"/>
          <w:p w:rsidR="00316853" w:rsidRPr="00316853" w:rsidRDefault="00316853">
            <w:r w:rsidRPr="00316853">
              <w:t>I understand that they are unable to give their consent. I also understand the assessment can lawfully be provided if it is in their best interest.</w:t>
            </w:r>
          </w:p>
          <w:p w:rsidR="00316853" w:rsidRDefault="00316853">
            <w:pPr>
              <w:rPr>
                <w:b/>
              </w:rPr>
            </w:pPr>
          </w:p>
        </w:tc>
      </w:tr>
      <w:tr w:rsidR="0031056A" w:rsidTr="0031056A">
        <w:tc>
          <w:tcPr>
            <w:tcW w:w="4621" w:type="dxa"/>
            <w:gridSpan w:val="2"/>
          </w:tcPr>
          <w:p w:rsidR="0031056A" w:rsidRPr="006938C8" w:rsidRDefault="0031056A">
            <w:r w:rsidRPr="006938C8">
              <w:t>Name:</w:t>
            </w:r>
          </w:p>
          <w:p w:rsidR="0031056A" w:rsidRPr="006938C8" w:rsidRDefault="0031056A"/>
          <w:p w:rsidR="0031056A" w:rsidRPr="006938C8" w:rsidRDefault="0031056A"/>
        </w:tc>
        <w:tc>
          <w:tcPr>
            <w:tcW w:w="4621" w:type="dxa"/>
          </w:tcPr>
          <w:p w:rsidR="0031056A" w:rsidRDefault="0031056A">
            <w:r w:rsidRPr="006938C8">
              <w:t>Relationship to person being assessed:</w:t>
            </w:r>
          </w:p>
          <w:p w:rsidR="004A2B9D" w:rsidRDefault="004A2B9D"/>
          <w:p w:rsidR="004A2B9D" w:rsidRDefault="004A2B9D"/>
          <w:p w:rsidR="004A2B9D" w:rsidRPr="006938C8" w:rsidRDefault="004A2B9D"/>
        </w:tc>
      </w:tr>
      <w:tr w:rsidR="0031056A" w:rsidTr="0031056A">
        <w:tc>
          <w:tcPr>
            <w:tcW w:w="4621" w:type="dxa"/>
            <w:gridSpan w:val="2"/>
          </w:tcPr>
          <w:p w:rsidR="0031056A" w:rsidRPr="006938C8" w:rsidRDefault="0031056A">
            <w:r w:rsidRPr="006938C8">
              <w:t>Address:</w:t>
            </w:r>
          </w:p>
          <w:p w:rsidR="0031056A" w:rsidRPr="006938C8" w:rsidRDefault="0031056A"/>
          <w:p w:rsidR="0031056A" w:rsidRPr="006938C8" w:rsidRDefault="0031056A"/>
          <w:p w:rsidR="0031056A" w:rsidRPr="006938C8" w:rsidRDefault="0031056A"/>
          <w:p w:rsidR="0031056A" w:rsidRPr="006938C8" w:rsidRDefault="0031056A"/>
        </w:tc>
        <w:tc>
          <w:tcPr>
            <w:tcW w:w="4621" w:type="dxa"/>
          </w:tcPr>
          <w:p w:rsidR="0031056A" w:rsidRPr="006938C8" w:rsidRDefault="0031056A">
            <w:r w:rsidRPr="006938C8">
              <w:t>Signature:</w:t>
            </w:r>
          </w:p>
          <w:p w:rsidR="0031056A" w:rsidRPr="006938C8" w:rsidRDefault="0031056A"/>
          <w:p w:rsidR="0031056A" w:rsidRPr="006938C8" w:rsidRDefault="0031056A"/>
          <w:p w:rsidR="0031056A" w:rsidRPr="006938C8" w:rsidRDefault="0031056A"/>
          <w:p w:rsidR="0031056A" w:rsidRPr="006938C8" w:rsidRDefault="0031056A">
            <w:r w:rsidRPr="006938C8">
              <w:t>Date:</w:t>
            </w:r>
          </w:p>
        </w:tc>
      </w:tr>
      <w:tr w:rsidR="0031056A" w:rsidTr="0031056A">
        <w:tc>
          <w:tcPr>
            <w:tcW w:w="9242" w:type="dxa"/>
            <w:gridSpan w:val="3"/>
          </w:tcPr>
          <w:p w:rsidR="0031056A" w:rsidRDefault="0031056A">
            <w:pPr>
              <w:rPr>
                <w:b/>
              </w:rPr>
            </w:pPr>
          </w:p>
          <w:p w:rsidR="0031056A" w:rsidRDefault="0031056A">
            <w:pPr>
              <w:rPr>
                <w:b/>
              </w:rPr>
            </w:pPr>
            <w:r>
              <w:rPr>
                <w:b/>
              </w:rPr>
              <w:t>If you have not liaised with family members or an advocate please state why:</w:t>
            </w:r>
          </w:p>
          <w:p w:rsidR="004A2B9D" w:rsidRDefault="004A2B9D">
            <w:pPr>
              <w:rPr>
                <w:b/>
              </w:rPr>
            </w:pPr>
          </w:p>
          <w:p w:rsidR="004A2B9D" w:rsidRDefault="004A2B9D">
            <w:pPr>
              <w:rPr>
                <w:b/>
              </w:rPr>
            </w:pPr>
          </w:p>
          <w:p w:rsidR="004A2B9D" w:rsidRDefault="004A2B9D">
            <w:pPr>
              <w:rPr>
                <w:b/>
              </w:rPr>
            </w:pPr>
          </w:p>
          <w:p w:rsidR="0031056A" w:rsidRDefault="0031056A">
            <w:pPr>
              <w:rPr>
                <w:b/>
              </w:rPr>
            </w:pPr>
          </w:p>
        </w:tc>
      </w:tr>
      <w:tr w:rsidR="0031056A" w:rsidTr="0031056A">
        <w:tc>
          <w:tcPr>
            <w:tcW w:w="9242" w:type="dxa"/>
            <w:gridSpan w:val="3"/>
          </w:tcPr>
          <w:p w:rsidR="0031056A" w:rsidRDefault="002D1A00">
            <w:pPr>
              <w:rPr>
                <w:b/>
              </w:rPr>
            </w:pPr>
            <w:r>
              <w:rPr>
                <w:b/>
              </w:rPr>
              <w:t xml:space="preserve">Section 2d </w:t>
            </w:r>
          </w:p>
          <w:p w:rsidR="0031056A" w:rsidRDefault="0031056A">
            <w:pPr>
              <w:rPr>
                <w:b/>
              </w:rPr>
            </w:pPr>
            <w:r>
              <w:rPr>
                <w:b/>
              </w:rPr>
              <w:t>Signature of Health or Social Care Professional</w:t>
            </w:r>
          </w:p>
          <w:p w:rsidR="006938C8" w:rsidRDefault="006938C8">
            <w:pPr>
              <w:rPr>
                <w:b/>
              </w:rPr>
            </w:pPr>
          </w:p>
          <w:p w:rsidR="0031056A" w:rsidRDefault="0031056A">
            <w:r w:rsidRPr="0031056A">
              <w:t xml:space="preserve">The CHC Assessment process is, in my clinical judgement, in the best interests of the patient, who lacks capacity to consent for him/herself. Where possible and appropriate I have discussed the patient’s condition with those </w:t>
            </w:r>
            <w:r w:rsidR="002F52D2">
              <w:t>close to him/her and taken their knowledge of the client’s views and beliefs into account in determining what is in their best interests.</w:t>
            </w:r>
          </w:p>
          <w:p w:rsidR="002F52D2" w:rsidRDefault="002F52D2"/>
          <w:p w:rsidR="002F52D2" w:rsidRPr="002F52D2" w:rsidRDefault="002F52D2">
            <w:pPr>
              <w:rPr>
                <w:b/>
              </w:rPr>
            </w:pPr>
            <w:r w:rsidRPr="002F52D2">
              <w:rPr>
                <w:b/>
              </w:rPr>
              <w:t>I have/have not sought a second opinion</w:t>
            </w:r>
          </w:p>
          <w:p w:rsidR="002F52D2" w:rsidRPr="0031056A" w:rsidRDefault="002F52D2"/>
        </w:tc>
      </w:tr>
      <w:tr w:rsidR="002F52D2" w:rsidTr="002F52D2">
        <w:tc>
          <w:tcPr>
            <w:tcW w:w="4621" w:type="dxa"/>
            <w:gridSpan w:val="2"/>
          </w:tcPr>
          <w:p w:rsidR="002F52D2" w:rsidRDefault="002F52D2">
            <w:pPr>
              <w:rPr>
                <w:b/>
              </w:rPr>
            </w:pPr>
          </w:p>
          <w:p w:rsidR="002F52D2" w:rsidRDefault="002F52D2">
            <w:pPr>
              <w:rPr>
                <w:b/>
              </w:rPr>
            </w:pPr>
            <w:r>
              <w:rPr>
                <w:b/>
              </w:rPr>
              <w:t>Signature:</w:t>
            </w:r>
          </w:p>
        </w:tc>
        <w:tc>
          <w:tcPr>
            <w:tcW w:w="4621" w:type="dxa"/>
          </w:tcPr>
          <w:p w:rsidR="002F52D2" w:rsidRDefault="002F52D2">
            <w:pPr>
              <w:rPr>
                <w:b/>
              </w:rPr>
            </w:pPr>
          </w:p>
          <w:p w:rsidR="002F52D2" w:rsidRDefault="002F52D2">
            <w:pPr>
              <w:rPr>
                <w:b/>
              </w:rPr>
            </w:pPr>
            <w:r>
              <w:rPr>
                <w:b/>
              </w:rPr>
              <w:t>Designation:</w:t>
            </w:r>
          </w:p>
          <w:p w:rsidR="002F52D2" w:rsidRDefault="002F52D2">
            <w:pPr>
              <w:rPr>
                <w:b/>
              </w:rPr>
            </w:pPr>
          </w:p>
        </w:tc>
      </w:tr>
      <w:tr w:rsidR="002F52D2" w:rsidTr="002F52D2">
        <w:tc>
          <w:tcPr>
            <w:tcW w:w="4621" w:type="dxa"/>
            <w:gridSpan w:val="2"/>
          </w:tcPr>
          <w:p w:rsidR="002F52D2" w:rsidRDefault="002F52D2">
            <w:pPr>
              <w:rPr>
                <w:b/>
              </w:rPr>
            </w:pPr>
          </w:p>
          <w:p w:rsidR="002F52D2" w:rsidRDefault="002F52D2">
            <w:pPr>
              <w:rPr>
                <w:b/>
              </w:rPr>
            </w:pPr>
            <w:r>
              <w:rPr>
                <w:b/>
              </w:rPr>
              <w:t>Print Name:</w:t>
            </w:r>
          </w:p>
        </w:tc>
        <w:tc>
          <w:tcPr>
            <w:tcW w:w="4621" w:type="dxa"/>
          </w:tcPr>
          <w:p w:rsidR="002F52D2" w:rsidRDefault="002F52D2">
            <w:pPr>
              <w:rPr>
                <w:b/>
              </w:rPr>
            </w:pPr>
          </w:p>
          <w:p w:rsidR="002F52D2" w:rsidRDefault="002F52D2">
            <w:pPr>
              <w:rPr>
                <w:b/>
              </w:rPr>
            </w:pPr>
            <w:r>
              <w:rPr>
                <w:b/>
              </w:rPr>
              <w:t>Date:</w:t>
            </w:r>
          </w:p>
          <w:p w:rsidR="002F52D2" w:rsidRDefault="002F52D2">
            <w:pPr>
              <w:rPr>
                <w:b/>
              </w:rPr>
            </w:pPr>
          </w:p>
        </w:tc>
      </w:tr>
      <w:tr w:rsidR="002F52D2" w:rsidTr="002F52D2">
        <w:tc>
          <w:tcPr>
            <w:tcW w:w="9242" w:type="dxa"/>
            <w:gridSpan w:val="3"/>
          </w:tcPr>
          <w:p w:rsidR="002F52D2" w:rsidRDefault="002F52D2">
            <w:pPr>
              <w:rPr>
                <w:b/>
              </w:rPr>
            </w:pPr>
          </w:p>
          <w:p w:rsidR="002F52D2" w:rsidRDefault="002F52D2">
            <w:pPr>
              <w:rPr>
                <w:b/>
              </w:rPr>
            </w:pPr>
            <w:r>
              <w:rPr>
                <w:b/>
              </w:rPr>
              <w:t>Where a second opinion sought, s/he should sign below to confirm agreement</w:t>
            </w:r>
          </w:p>
          <w:p w:rsidR="002F52D2" w:rsidRDefault="002F52D2">
            <w:pPr>
              <w:rPr>
                <w:b/>
              </w:rPr>
            </w:pPr>
          </w:p>
        </w:tc>
      </w:tr>
      <w:tr w:rsidR="002F52D2" w:rsidTr="002F52D2">
        <w:tc>
          <w:tcPr>
            <w:tcW w:w="4621" w:type="dxa"/>
            <w:gridSpan w:val="2"/>
          </w:tcPr>
          <w:p w:rsidR="002F52D2" w:rsidRDefault="002F52D2">
            <w:pPr>
              <w:rPr>
                <w:b/>
              </w:rPr>
            </w:pPr>
          </w:p>
          <w:p w:rsidR="002F52D2" w:rsidRDefault="002F52D2">
            <w:pPr>
              <w:rPr>
                <w:b/>
              </w:rPr>
            </w:pPr>
            <w:r>
              <w:rPr>
                <w:b/>
              </w:rPr>
              <w:t>Signature:</w:t>
            </w:r>
          </w:p>
          <w:p w:rsidR="002F52D2" w:rsidRDefault="002F52D2">
            <w:pPr>
              <w:rPr>
                <w:b/>
              </w:rPr>
            </w:pPr>
          </w:p>
        </w:tc>
        <w:tc>
          <w:tcPr>
            <w:tcW w:w="4621" w:type="dxa"/>
          </w:tcPr>
          <w:p w:rsidR="002F52D2" w:rsidRDefault="002F52D2">
            <w:pPr>
              <w:rPr>
                <w:b/>
              </w:rPr>
            </w:pPr>
          </w:p>
          <w:p w:rsidR="002F52D2" w:rsidRDefault="002F52D2">
            <w:pPr>
              <w:rPr>
                <w:b/>
              </w:rPr>
            </w:pPr>
            <w:r>
              <w:rPr>
                <w:b/>
              </w:rPr>
              <w:t>Designation:</w:t>
            </w:r>
          </w:p>
        </w:tc>
      </w:tr>
      <w:tr w:rsidR="002F52D2" w:rsidTr="002F52D2">
        <w:tc>
          <w:tcPr>
            <w:tcW w:w="4621" w:type="dxa"/>
            <w:gridSpan w:val="2"/>
          </w:tcPr>
          <w:p w:rsidR="002F52D2" w:rsidRDefault="002F52D2">
            <w:pPr>
              <w:rPr>
                <w:b/>
              </w:rPr>
            </w:pPr>
          </w:p>
          <w:p w:rsidR="002F52D2" w:rsidRDefault="002F52D2">
            <w:pPr>
              <w:rPr>
                <w:b/>
              </w:rPr>
            </w:pPr>
            <w:r>
              <w:rPr>
                <w:b/>
              </w:rPr>
              <w:t>Print Name:</w:t>
            </w:r>
          </w:p>
          <w:p w:rsidR="002F52D2" w:rsidRDefault="002F52D2">
            <w:pPr>
              <w:rPr>
                <w:b/>
              </w:rPr>
            </w:pPr>
          </w:p>
        </w:tc>
        <w:tc>
          <w:tcPr>
            <w:tcW w:w="4621" w:type="dxa"/>
          </w:tcPr>
          <w:p w:rsidR="002F52D2" w:rsidRDefault="002F52D2">
            <w:pPr>
              <w:rPr>
                <w:b/>
              </w:rPr>
            </w:pPr>
          </w:p>
          <w:p w:rsidR="002F52D2" w:rsidRDefault="002F52D2">
            <w:pPr>
              <w:rPr>
                <w:b/>
              </w:rPr>
            </w:pPr>
            <w:r>
              <w:rPr>
                <w:b/>
              </w:rPr>
              <w:t>Date:</w:t>
            </w:r>
          </w:p>
        </w:tc>
      </w:tr>
    </w:tbl>
    <w:p w:rsidR="002D1A00" w:rsidRPr="004A2B9D" w:rsidRDefault="004A2B9D">
      <w:r>
        <w:rPr>
          <w:b/>
        </w:rPr>
        <w:lastRenderedPageBreak/>
        <w:t xml:space="preserve">Part 3 </w:t>
      </w:r>
      <w:r w:rsidRPr="002F52D2">
        <w:rPr>
          <w:b/>
        </w:rPr>
        <w:t>Legal Representative – Decision Maker</w:t>
      </w:r>
      <w:r>
        <w:t xml:space="preserve"> (when the patient lacks capacity)</w:t>
      </w:r>
    </w:p>
    <w:tbl>
      <w:tblPr>
        <w:tblStyle w:val="TableGrid"/>
        <w:tblW w:w="0" w:type="auto"/>
        <w:tblLook w:val="04A0" w:firstRow="1" w:lastRow="0" w:firstColumn="1" w:lastColumn="0" w:noHBand="0" w:noVBand="1"/>
      </w:tblPr>
      <w:tblGrid>
        <w:gridCol w:w="4644"/>
        <w:gridCol w:w="2977"/>
        <w:gridCol w:w="1621"/>
      </w:tblGrid>
      <w:tr w:rsidR="002F52D2" w:rsidTr="002F52D2">
        <w:tc>
          <w:tcPr>
            <w:tcW w:w="9242" w:type="dxa"/>
            <w:gridSpan w:val="3"/>
          </w:tcPr>
          <w:p w:rsidR="00162EA8" w:rsidRDefault="00162EA8">
            <w:pPr>
              <w:rPr>
                <w:b/>
              </w:rPr>
            </w:pPr>
          </w:p>
          <w:p w:rsidR="002F52D2" w:rsidRPr="00162EA8" w:rsidRDefault="002F52D2">
            <w:pPr>
              <w:rPr>
                <w:b/>
                <w:u w:val="single"/>
              </w:rPr>
            </w:pPr>
            <w:r>
              <w:t>Where the representative holds Legal Authorisation – Please note Section</w:t>
            </w:r>
            <w:r w:rsidR="002D1A00">
              <w:t>s</w:t>
            </w:r>
            <w:r>
              <w:t xml:space="preserve"> 2</w:t>
            </w:r>
            <w:r w:rsidR="002D1A00">
              <w:t xml:space="preserve">a, 2b and 2d </w:t>
            </w:r>
            <w:r>
              <w:t xml:space="preserve"> must be completed by a </w:t>
            </w:r>
            <w:r w:rsidRPr="00162EA8">
              <w:rPr>
                <w:b/>
                <w:u w:val="single"/>
              </w:rPr>
              <w:t>health or social care professional</w:t>
            </w:r>
          </w:p>
          <w:p w:rsidR="002F52D2" w:rsidRDefault="002F52D2"/>
        </w:tc>
      </w:tr>
      <w:tr w:rsidR="002F52D2" w:rsidTr="00B902F5">
        <w:tc>
          <w:tcPr>
            <w:tcW w:w="4644" w:type="dxa"/>
          </w:tcPr>
          <w:p w:rsidR="00162EA8" w:rsidRDefault="00162EA8">
            <w:pPr>
              <w:rPr>
                <w:b/>
              </w:rPr>
            </w:pPr>
          </w:p>
          <w:p w:rsidR="002F52D2" w:rsidRPr="00162EA8" w:rsidRDefault="002F52D2">
            <w:pPr>
              <w:rPr>
                <w:b/>
              </w:rPr>
            </w:pPr>
            <w:r w:rsidRPr="00162EA8">
              <w:rPr>
                <w:b/>
              </w:rPr>
              <w:t>Source of Legal Authorisation:</w:t>
            </w:r>
          </w:p>
          <w:p w:rsidR="002F52D2" w:rsidRDefault="002F52D2">
            <w:r>
              <w:t>Please tick appropriate box. Please note you may be asked to provide evidence of your legal status</w:t>
            </w:r>
          </w:p>
          <w:p w:rsidR="002F52D2" w:rsidRDefault="002F52D2"/>
          <w:p w:rsidR="00162EA8" w:rsidRDefault="00162EA8">
            <w:r>
              <w:rPr>
                <w:noProof/>
                <w:lang w:eastAsia="en-GB"/>
              </w:rPr>
              <mc:AlternateContent>
                <mc:Choice Requires="wps">
                  <w:drawing>
                    <wp:anchor distT="0" distB="0" distL="114300" distR="114300" simplePos="0" relativeHeight="251659264" behindDoc="0" locked="0" layoutInCell="1" allowOverlap="1" wp14:anchorId="09A90BF6" wp14:editId="353C9683">
                      <wp:simplePos x="0" y="0"/>
                      <wp:positionH relativeFrom="column">
                        <wp:posOffset>2466975</wp:posOffset>
                      </wp:positionH>
                      <wp:positionV relativeFrom="paragraph">
                        <wp:posOffset>23495</wp:posOffset>
                      </wp:positionV>
                      <wp:extent cx="2571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161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94.25pt;margin-top:1.85pt;width:20.2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" fillcolor="white [3201]" strokecolor="black [3213]" strokeweight=".25pt"/>
                  </w:pict>
                </mc:Fallback>
              </mc:AlternateContent>
            </w:r>
            <w:r w:rsidR="00B902F5">
              <w:t>Lasting Power of Attorney for h</w:t>
            </w:r>
            <w:r w:rsidR="002F52D2">
              <w:t>ealth</w:t>
            </w:r>
            <w:r w:rsidR="00B902F5">
              <w:t xml:space="preserve"> and </w:t>
            </w:r>
            <w:r>
              <w:t xml:space="preserve">   </w:t>
            </w:r>
          </w:p>
          <w:p w:rsidR="002F52D2" w:rsidRDefault="00B902F5">
            <w:r>
              <w:t>welfare</w:t>
            </w:r>
          </w:p>
          <w:p w:rsidR="00B902F5" w:rsidRDefault="00162EA8">
            <w:r>
              <w:rPr>
                <w:noProof/>
                <w:lang w:eastAsia="en-GB"/>
              </w:rPr>
              <mc:AlternateContent>
                <mc:Choice Requires="wps">
                  <w:drawing>
                    <wp:anchor distT="0" distB="0" distL="114300" distR="114300" simplePos="0" relativeHeight="251665408" behindDoc="0" locked="0" layoutInCell="1" allowOverlap="1" wp14:anchorId="7066F7A1" wp14:editId="3936C5BD">
                      <wp:simplePos x="0" y="0"/>
                      <wp:positionH relativeFrom="column">
                        <wp:posOffset>2466975</wp:posOffset>
                      </wp:positionH>
                      <wp:positionV relativeFrom="paragraph">
                        <wp:posOffset>149225</wp:posOffset>
                      </wp:positionV>
                      <wp:extent cx="2571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7175" cy="161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94.25pt;margin-top:11.75pt;width:20.2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" fillcolor="white [3201]" strokecolor="black [3213]" strokeweight=".25pt"/>
                  </w:pict>
                </mc:Fallback>
              </mc:AlternateContent>
            </w:r>
          </w:p>
          <w:p w:rsidR="00B902F5" w:rsidRDefault="00B902F5">
            <w:r>
              <w:t>Deputyship for health and welfare</w:t>
            </w:r>
          </w:p>
          <w:p w:rsidR="00B902F5" w:rsidRDefault="00B902F5"/>
          <w:p w:rsidR="00B902F5" w:rsidRDefault="00162EA8">
            <w:r>
              <w:rPr>
                <w:noProof/>
                <w:lang w:eastAsia="en-GB"/>
              </w:rPr>
              <mc:AlternateContent>
                <mc:Choice Requires="wps">
                  <w:drawing>
                    <wp:anchor distT="0" distB="0" distL="114300" distR="114300" simplePos="0" relativeHeight="251667456" behindDoc="0" locked="0" layoutInCell="1" allowOverlap="1" wp14:anchorId="054CAD05" wp14:editId="6996459F">
                      <wp:simplePos x="0" y="0"/>
                      <wp:positionH relativeFrom="column">
                        <wp:posOffset>2466975</wp:posOffset>
                      </wp:positionH>
                      <wp:positionV relativeFrom="paragraph">
                        <wp:posOffset>8890</wp:posOffset>
                      </wp:positionV>
                      <wp:extent cx="2571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161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94.25pt;margin-top:.7pt;width:20.25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" fillcolor="white [3201]" strokecolor="black [3213]" strokeweight=".25pt"/>
                  </w:pict>
                </mc:Fallback>
              </mc:AlternateContent>
            </w:r>
            <w:r w:rsidR="00B902F5">
              <w:t>Guardianship</w:t>
            </w:r>
          </w:p>
        </w:tc>
        <w:tc>
          <w:tcPr>
            <w:tcW w:w="4598" w:type="dxa"/>
            <w:gridSpan w:val="2"/>
          </w:tcPr>
          <w:p w:rsidR="00162EA8" w:rsidRDefault="00162EA8">
            <w:pPr>
              <w:rPr>
                <w:b/>
              </w:rPr>
            </w:pPr>
          </w:p>
          <w:p w:rsidR="002F52D2" w:rsidRDefault="00B902F5">
            <w:r w:rsidRPr="00162EA8">
              <w:rPr>
                <w:b/>
              </w:rPr>
              <w:t>For health/social care professionals only</w:t>
            </w:r>
            <w:r>
              <w:t xml:space="preserve"> – have you seen the evidence (source of Legal Authorisation)?              </w:t>
            </w:r>
            <w:r w:rsidRPr="00162EA8">
              <w:rPr>
                <w:b/>
              </w:rPr>
              <w:t>Yes/No</w:t>
            </w:r>
          </w:p>
          <w:p w:rsidR="00B902F5" w:rsidRDefault="00B902F5"/>
          <w:p w:rsidR="00B902F5" w:rsidRDefault="00B902F5">
            <w:r>
              <w:t>Name:</w:t>
            </w:r>
          </w:p>
          <w:p w:rsidR="00B902F5" w:rsidRDefault="00B902F5"/>
          <w:p w:rsidR="00B902F5" w:rsidRDefault="00B902F5">
            <w:r>
              <w:t>Signature:</w:t>
            </w:r>
          </w:p>
          <w:p w:rsidR="00B902F5" w:rsidRDefault="00B902F5"/>
          <w:p w:rsidR="00B902F5" w:rsidRDefault="00B902F5">
            <w:r>
              <w:t>Profession:</w:t>
            </w:r>
          </w:p>
          <w:p w:rsidR="00162EA8" w:rsidRDefault="00162EA8"/>
          <w:p w:rsidR="00B902F5" w:rsidRDefault="00B902F5">
            <w:r>
              <w:t>Date:</w:t>
            </w:r>
          </w:p>
          <w:p w:rsidR="00B902F5" w:rsidRDefault="00B902F5"/>
        </w:tc>
      </w:tr>
      <w:tr w:rsidR="00B902F5" w:rsidTr="00B902F5">
        <w:tc>
          <w:tcPr>
            <w:tcW w:w="4644" w:type="dxa"/>
          </w:tcPr>
          <w:p w:rsidR="00B902F5" w:rsidRDefault="00B902F5">
            <w:r>
              <w:t>Full Name of Representative:</w:t>
            </w:r>
          </w:p>
          <w:p w:rsidR="00162EA8" w:rsidRDefault="00162EA8"/>
          <w:p w:rsidR="00162EA8" w:rsidRDefault="00162EA8"/>
        </w:tc>
        <w:tc>
          <w:tcPr>
            <w:tcW w:w="4598" w:type="dxa"/>
            <w:gridSpan w:val="2"/>
          </w:tcPr>
          <w:p w:rsidR="00B902F5" w:rsidRDefault="00B902F5">
            <w:r>
              <w:t>Relationship to person being assessed:</w:t>
            </w:r>
          </w:p>
        </w:tc>
      </w:tr>
      <w:tr w:rsidR="00B902F5" w:rsidTr="00B902F5">
        <w:tc>
          <w:tcPr>
            <w:tcW w:w="4644" w:type="dxa"/>
          </w:tcPr>
          <w:p w:rsidR="00B902F5" w:rsidRDefault="00B902F5">
            <w:r>
              <w:t>Address:</w:t>
            </w:r>
          </w:p>
          <w:p w:rsidR="00162EA8" w:rsidRDefault="00162EA8"/>
        </w:tc>
        <w:tc>
          <w:tcPr>
            <w:tcW w:w="4598" w:type="dxa"/>
            <w:gridSpan w:val="2"/>
          </w:tcPr>
          <w:p w:rsidR="00B902F5" w:rsidRDefault="00B902F5">
            <w:r>
              <w:t>Tel Home/Mob</w:t>
            </w:r>
            <w:r w:rsidR="004A2B9D">
              <w:t>ile</w:t>
            </w:r>
            <w:r>
              <w:t>:</w:t>
            </w:r>
          </w:p>
          <w:p w:rsidR="00162EA8" w:rsidRDefault="00162EA8"/>
          <w:p w:rsidR="00162EA8" w:rsidRDefault="00162EA8"/>
          <w:p w:rsidR="00B902F5" w:rsidRDefault="00B902F5">
            <w:r>
              <w:t>Email:</w:t>
            </w:r>
          </w:p>
          <w:p w:rsidR="00B902F5" w:rsidRDefault="00B902F5"/>
        </w:tc>
      </w:tr>
      <w:tr w:rsidR="00B902F5" w:rsidTr="00B902F5">
        <w:trPr>
          <w:trHeight w:val="270"/>
        </w:trPr>
        <w:tc>
          <w:tcPr>
            <w:tcW w:w="7621" w:type="dxa"/>
            <w:gridSpan w:val="2"/>
            <w:vMerge w:val="restart"/>
          </w:tcPr>
          <w:p w:rsidR="00162EA8" w:rsidRDefault="00162EA8">
            <w:pPr>
              <w:rPr>
                <w:b/>
              </w:rPr>
            </w:pPr>
          </w:p>
          <w:p w:rsidR="00B902F5" w:rsidRDefault="00B902F5">
            <w:pPr>
              <w:rPr>
                <w:b/>
              </w:rPr>
            </w:pPr>
            <w:r w:rsidRPr="00162EA8">
              <w:rPr>
                <w:b/>
              </w:rPr>
              <w:t>Legal Representative:</w:t>
            </w:r>
          </w:p>
          <w:p w:rsidR="00162EA8" w:rsidRPr="00162EA8" w:rsidRDefault="00162EA8">
            <w:pPr>
              <w:rPr>
                <w:b/>
              </w:rPr>
            </w:pPr>
          </w:p>
          <w:p w:rsidR="00B902F5" w:rsidRDefault="00B902F5">
            <w:r>
              <w:t xml:space="preserve">I </w:t>
            </w:r>
            <w:r w:rsidRPr="00162EA8">
              <w:rPr>
                <w:b/>
              </w:rPr>
              <w:t>confirm</w:t>
            </w:r>
            <w:r>
              <w:t xml:space="preserve"> that I have received information on the Continuing Healthcare Process</w:t>
            </w:r>
          </w:p>
          <w:p w:rsidR="00162EA8" w:rsidRDefault="00162EA8"/>
        </w:tc>
        <w:tc>
          <w:tcPr>
            <w:tcW w:w="1621" w:type="dxa"/>
          </w:tcPr>
          <w:p w:rsidR="00B902F5" w:rsidRDefault="00B902F5" w:rsidP="00B902F5">
            <w:pPr>
              <w:jc w:val="center"/>
            </w:pPr>
            <w:r>
              <w:t>Tick</w:t>
            </w:r>
          </w:p>
        </w:tc>
      </w:tr>
      <w:tr w:rsidR="00B902F5" w:rsidTr="00B902F5">
        <w:trPr>
          <w:trHeight w:val="255"/>
        </w:trPr>
        <w:tc>
          <w:tcPr>
            <w:tcW w:w="7621" w:type="dxa"/>
            <w:gridSpan w:val="2"/>
            <w:vMerge/>
          </w:tcPr>
          <w:p w:rsidR="00B902F5" w:rsidRDefault="00B902F5"/>
        </w:tc>
        <w:tc>
          <w:tcPr>
            <w:tcW w:w="1621" w:type="dxa"/>
          </w:tcPr>
          <w:p w:rsidR="00B902F5" w:rsidRDefault="00B902F5" w:rsidP="00B902F5">
            <w:pPr>
              <w:jc w:val="center"/>
            </w:pPr>
          </w:p>
          <w:p w:rsidR="00B902F5" w:rsidRDefault="00B902F5" w:rsidP="00B902F5">
            <w:pPr>
              <w:jc w:val="center"/>
            </w:pPr>
          </w:p>
          <w:p w:rsidR="00B902F5" w:rsidRDefault="00B902F5" w:rsidP="00B902F5">
            <w:pPr>
              <w:jc w:val="center"/>
            </w:pPr>
          </w:p>
        </w:tc>
      </w:tr>
      <w:tr w:rsidR="00B902F5" w:rsidTr="00B902F5">
        <w:tc>
          <w:tcPr>
            <w:tcW w:w="7621" w:type="dxa"/>
            <w:gridSpan w:val="2"/>
          </w:tcPr>
          <w:p w:rsidR="00162EA8" w:rsidRDefault="00162EA8"/>
          <w:p w:rsidR="00B902F5" w:rsidRDefault="00B902F5" w:rsidP="00C65204">
            <w:r>
              <w:t xml:space="preserve">I </w:t>
            </w:r>
            <w:r w:rsidRPr="00162EA8">
              <w:rPr>
                <w:b/>
              </w:rPr>
              <w:t>confirm</w:t>
            </w:r>
            <w:r>
              <w:t xml:space="preserve"> that it is in the best interests of ……………</w:t>
            </w:r>
            <w:r w:rsidR="00162EA8">
              <w:t>………………….</w:t>
            </w:r>
            <w:r>
              <w:t>…….. to have an NHS Continuing Healthcare Checklist/Fast Track</w:t>
            </w:r>
            <w:r w:rsidR="00C65204">
              <w:t xml:space="preserve"> Tool</w:t>
            </w:r>
            <w:r>
              <w:t>/</w:t>
            </w:r>
            <w:r w:rsidR="004A2B9D">
              <w:t xml:space="preserve">comprehensive assessment completed.  </w:t>
            </w:r>
          </w:p>
        </w:tc>
        <w:tc>
          <w:tcPr>
            <w:tcW w:w="1621" w:type="dxa"/>
          </w:tcPr>
          <w:p w:rsidR="00B902F5" w:rsidRDefault="00B902F5"/>
        </w:tc>
      </w:tr>
      <w:tr w:rsidR="00B902F5" w:rsidTr="00B902F5">
        <w:tc>
          <w:tcPr>
            <w:tcW w:w="7621" w:type="dxa"/>
            <w:gridSpan w:val="2"/>
          </w:tcPr>
          <w:p w:rsidR="00162EA8" w:rsidRDefault="00162EA8"/>
          <w:p w:rsidR="00B902F5" w:rsidRDefault="00B902F5">
            <w:r>
              <w:t xml:space="preserve">I </w:t>
            </w:r>
            <w:r w:rsidRPr="00162EA8">
              <w:rPr>
                <w:b/>
              </w:rPr>
              <w:t>confirm</w:t>
            </w:r>
            <w:r>
              <w:t xml:space="preserve"> that I agree with the </w:t>
            </w:r>
            <w:r w:rsidR="00C65204">
              <w:t>principles set out on page</w:t>
            </w:r>
            <w:r>
              <w:t xml:space="preserve"> 2 and have completed the consents form on page 3</w:t>
            </w:r>
          </w:p>
          <w:p w:rsidR="00162EA8" w:rsidRDefault="00162EA8"/>
        </w:tc>
        <w:tc>
          <w:tcPr>
            <w:tcW w:w="1621" w:type="dxa"/>
          </w:tcPr>
          <w:p w:rsidR="00B902F5" w:rsidRDefault="00B902F5"/>
        </w:tc>
      </w:tr>
      <w:tr w:rsidR="00B902F5" w:rsidTr="00B902F5">
        <w:tc>
          <w:tcPr>
            <w:tcW w:w="9242" w:type="dxa"/>
            <w:gridSpan w:val="3"/>
          </w:tcPr>
          <w:p w:rsidR="00162EA8" w:rsidRDefault="00162EA8"/>
          <w:p w:rsidR="00B902F5" w:rsidRDefault="00B902F5">
            <w:r>
              <w:t>Signature:</w:t>
            </w:r>
          </w:p>
          <w:p w:rsidR="00162EA8" w:rsidRDefault="00162EA8"/>
        </w:tc>
      </w:tr>
      <w:tr w:rsidR="00B902F5" w:rsidTr="00B902F5">
        <w:tc>
          <w:tcPr>
            <w:tcW w:w="9242" w:type="dxa"/>
            <w:gridSpan w:val="3"/>
          </w:tcPr>
          <w:p w:rsidR="00162EA8" w:rsidRDefault="00162EA8"/>
          <w:p w:rsidR="00B902F5" w:rsidRDefault="00B902F5">
            <w:r>
              <w:t>Date:</w:t>
            </w:r>
          </w:p>
          <w:p w:rsidR="00162EA8" w:rsidRDefault="00162EA8"/>
        </w:tc>
      </w:tr>
    </w:tbl>
    <w:p w:rsidR="001E43CE" w:rsidRDefault="001E43CE" w:rsidP="00162EA8"/>
    <w:sectPr w:rsidR="001E43CE" w:rsidSect="003139AF">
      <w:headerReference w:type="default" r:id="rId8"/>
      <w:footerReference w:type="default" r:id="rId9"/>
      <w:headerReference w:type="first" r:id="rId10"/>
      <w:footerReference w:type="first" r:id="rId11"/>
      <w:pgSz w:w="11906" w:h="16838"/>
      <w:pgMar w:top="1722" w:right="1440" w:bottom="1440" w:left="1440" w:header="127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11" w:rsidRDefault="00966511" w:rsidP="001E43CE">
      <w:pPr>
        <w:spacing w:after="0" w:line="240" w:lineRule="auto"/>
      </w:pPr>
      <w:r>
        <w:separator/>
      </w:r>
    </w:p>
  </w:endnote>
  <w:endnote w:type="continuationSeparator" w:id="0">
    <w:p w:rsidR="00966511" w:rsidRDefault="00966511" w:rsidP="001E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759117"/>
      <w:docPartObj>
        <w:docPartGallery w:val="Page Numbers (Bottom of Page)"/>
        <w:docPartUnique/>
      </w:docPartObj>
    </w:sdtPr>
    <w:sdtEndPr>
      <w:rPr>
        <w:noProof/>
        <w:sz w:val="18"/>
        <w:szCs w:val="18"/>
      </w:rPr>
    </w:sdtEndPr>
    <w:sdtContent>
      <w:p w:rsidR="00162EA8" w:rsidRPr="00162EA8" w:rsidRDefault="00162EA8">
        <w:pPr>
          <w:pStyle w:val="Footer"/>
          <w:jc w:val="right"/>
          <w:rPr>
            <w:sz w:val="18"/>
            <w:szCs w:val="18"/>
          </w:rPr>
        </w:pPr>
        <w:r w:rsidRPr="00162EA8">
          <w:rPr>
            <w:sz w:val="18"/>
            <w:szCs w:val="18"/>
          </w:rPr>
          <w:fldChar w:fldCharType="begin"/>
        </w:r>
        <w:r w:rsidRPr="00162EA8">
          <w:rPr>
            <w:sz w:val="18"/>
            <w:szCs w:val="18"/>
          </w:rPr>
          <w:instrText xml:space="preserve"> PAGE   \* MERGEFORMAT </w:instrText>
        </w:r>
        <w:r w:rsidRPr="00162EA8">
          <w:rPr>
            <w:sz w:val="18"/>
            <w:szCs w:val="18"/>
          </w:rPr>
          <w:fldChar w:fldCharType="separate"/>
        </w:r>
        <w:r w:rsidR="001F6505">
          <w:rPr>
            <w:noProof/>
            <w:sz w:val="18"/>
            <w:szCs w:val="18"/>
          </w:rPr>
          <w:t>6</w:t>
        </w:r>
        <w:r w:rsidRPr="00162EA8">
          <w:rPr>
            <w:noProof/>
            <w:sz w:val="18"/>
            <w:szCs w:val="18"/>
          </w:rPr>
          <w:fldChar w:fldCharType="end"/>
        </w:r>
      </w:p>
    </w:sdtContent>
  </w:sdt>
  <w:p w:rsidR="003139AF" w:rsidRPr="00162EA8" w:rsidRDefault="00162EA8" w:rsidP="003139AF">
    <w:pPr>
      <w:pStyle w:val="Footer"/>
      <w:spacing w:line="360" w:lineRule="auto"/>
      <w:rPr>
        <w:sz w:val="18"/>
        <w:szCs w:val="18"/>
      </w:rPr>
    </w:pPr>
    <w:r>
      <w:rPr>
        <w:sz w:val="18"/>
        <w:szCs w:val="18"/>
      </w:rPr>
      <w:t>Consent Form v01 October 2016</w:t>
    </w:r>
  </w:p>
  <w:tbl>
    <w:tblPr>
      <w:tblW w:w="10916" w:type="dxa"/>
      <w:tblInd w:w="-932" w:type="dxa"/>
      <w:tblLook w:val="00A0" w:firstRow="1" w:lastRow="0" w:firstColumn="1" w:lastColumn="0" w:noHBand="0" w:noVBand="0"/>
    </w:tblPr>
    <w:tblGrid>
      <w:gridCol w:w="5529"/>
      <w:gridCol w:w="5387"/>
    </w:tblGrid>
    <w:tr w:rsidR="003139AF" w:rsidRPr="004B7F88" w:rsidTr="003139AF">
      <w:tc>
        <w:tcPr>
          <w:tcW w:w="5529" w:type="dxa"/>
        </w:tcPr>
        <w:p w:rsidR="003139AF" w:rsidRPr="002C3AE9" w:rsidRDefault="003139AF" w:rsidP="006561B8">
          <w:pPr>
            <w:pStyle w:val="Footer"/>
            <w:rPr>
              <w:rFonts w:ascii="Arial" w:hAnsi="Arial" w:cs="Arial"/>
              <w:i/>
            </w:rPr>
          </w:pPr>
          <w:r>
            <w:rPr>
              <w:rFonts w:ascii="Arial" w:hAnsi="Arial" w:cs="Arial"/>
              <w:i/>
            </w:rPr>
            <w:t xml:space="preserve">NHS </w:t>
          </w:r>
          <w:r w:rsidRPr="002C3AE9">
            <w:rPr>
              <w:rFonts w:ascii="Arial" w:hAnsi="Arial" w:cs="Arial"/>
              <w:i/>
            </w:rPr>
            <w:t>Eastern Cheshire Clinical Commissioning Group</w:t>
          </w:r>
        </w:p>
      </w:tc>
      <w:tc>
        <w:tcPr>
          <w:tcW w:w="5387" w:type="dxa"/>
        </w:tcPr>
        <w:p w:rsidR="003139AF" w:rsidRPr="002C3AE9" w:rsidRDefault="003139AF" w:rsidP="006561B8">
          <w:pPr>
            <w:pStyle w:val="Footer"/>
            <w:rPr>
              <w:rFonts w:ascii="Arial" w:hAnsi="Arial" w:cs="Arial"/>
              <w:i/>
            </w:rPr>
          </w:pPr>
          <w:r>
            <w:rPr>
              <w:rFonts w:ascii="Arial" w:hAnsi="Arial" w:cs="Arial"/>
              <w:i/>
            </w:rPr>
            <w:t xml:space="preserve">NHS </w:t>
          </w:r>
          <w:r w:rsidRPr="002C3AE9">
            <w:rPr>
              <w:rFonts w:ascii="Arial" w:hAnsi="Arial" w:cs="Arial"/>
              <w:i/>
            </w:rPr>
            <w:t>West Cheshire Clinical Commissioning Group</w:t>
          </w:r>
        </w:p>
      </w:tc>
    </w:tr>
    <w:tr w:rsidR="003139AF" w:rsidTr="003139AF">
      <w:tc>
        <w:tcPr>
          <w:tcW w:w="5529" w:type="dxa"/>
        </w:tcPr>
        <w:p w:rsidR="003139AF" w:rsidRPr="002C3AE9" w:rsidRDefault="003139AF" w:rsidP="006561B8">
          <w:pPr>
            <w:pStyle w:val="Footer"/>
            <w:rPr>
              <w:rFonts w:ascii="Arial" w:hAnsi="Arial" w:cs="Arial"/>
              <w:i/>
            </w:rPr>
          </w:pPr>
          <w:r>
            <w:rPr>
              <w:rFonts w:ascii="Arial" w:hAnsi="Arial" w:cs="Arial"/>
              <w:i/>
            </w:rPr>
            <w:t xml:space="preserve">NHS </w:t>
          </w:r>
          <w:r w:rsidRPr="002C3AE9">
            <w:rPr>
              <w:rFonts w:ascii="Arial" w:hAnsi="Arial" w:cs="Arial"/>
              <w:i/>
            </w:rPr>
            <w:t>South Cheshire Clinical Commissioning Group</w:t>
          </w:r>
        </w:p>
      </w:tc>
      <w:tc>
        <w:tcPr>
          <w:tcW w:w="5387" w:type="dxa"/>
        </w:tcPr>
        <w:p w:rsidR="003139AF" w:rsidRPr="002C3AE9" w:rsidRDefault="003139AF" w:rsidP="006561B8">
          <w:pPr>
            <w:pStyle w:val="Footer"/>
            <w:rPr>
              <w:i/>
            </w:rPr>
          </w:pPr>
          <w:r>
            <w:rPr>
              <w:rFonts w:ascii="Arial" w:hAnsi="Arial" w:cs="Arial"/>
              <w:i/>
            </w:rPr>
            <w:t xml:space="preserve">NHS </w:t>
          </w:r>
          <w:r w:rsidRPr="002C3AE9">
            <w:rPr>
              <w:rFonts w:ascii="Arial" w:hAnsi="Arial" w:cs="Arial"/>
              <w:i/>
            </w:rPr>
            <w:t>Wirral Clinical Commissioning Group</w:t>
          </w:r>
        </w:p>
      </w:tc>
    </w:tr>
    <w:tr w:rsidR="003139AF" w:rsidTr="003139AF">
      <w:tc>
        <w:tcPr>
          <w:tcW w:w="5529" w:type="dxa"/>
        </w:tcPr>
        <w:p w:rsidR="003139AF" w:rsidRPr="002C3AE9" w:rsidRDefault="003139AF" w:rsidP="006561B8">
          <w:pPr>
            <w:pStyle w:val="Footer"/>
            <w:rPr>
              <w:rFonts w:ascii="Arial" w:hAnsi="Arial" w:cs="Arial"/>
              <w:i/>
            </w:rPr>
          </w:pPr>
          <w:r>
            <w:rPr>
              <w:rFonts w:ascii="Arial" w:hAnsi="Arial" w:cs="Arial"/>
              <w:i/>
            </w:rPr>
            <w:t xml:space="preserve">NHS </w:t>
          </w:r>
          <w:r w:rsidRPr="002C3AE9">
            <w:rPr>
              <w:rFonts w:ascii="Arial" w:hAnsi="Arial" w:cs="Arial"/>
              <w:i/>
            </w:rPr>
            <w:t>Vale Royal Clinical Commissioning Group</w:t>
          </w:r>
        </w:p>
      </w:tc>
      <w:tc>
        <w:tcPr>
          <w:tcW w:w="5387" w:type="dxa"/>
        </w:tcPr>
        <w:p w:rsidR="003139AF" w:rsidRPr="002C3AE9" w:rsidRDefault="003139AF" w:rsidP="006561B8">
          <w:pPr>
            <w:pStyle w:val="Footer"/>
            <w:rPr>
              <w:i/>
            </w:rPr>
          </w:pPr>
        </w:p>
      </w:tc>
    </w:tr>
  </w:tbl>
  <w:p w:rsidR="00162EA8" w:rsidRPr="00162EA8" w:rsidRDefault="00162EA8">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85" w:type="dxa"/>
      <w:tblLook w:val="00A0" w:firstRow="1" w:lastRow="0" w:firstColumn="1" w:lastColumn="0" w:noHBand="0" w:noVBand="0"/>
    </w:tblPr>
    <w:tblGrid>
      <w:gridCol w:w="5529"/>
      <w:gridCol w:w="5387"/>
    </w:tblGrid>
    <w:tr w:rsidR="009643A9" w:rsidRPr="004B7F88" w:rsidTr="009643A9">
      <w:tc>
        <w:tcPr>
          <w:tcW w:w="5529" w:type="dxa"/>
        </w:tcPr>
        <w:p w:rsidR="009643A9" w:rsidRPr="002C3AE9" w:rsidRDefault="009643A9" w:rsidP="006561B8">
          <w:pPr>
            <w:pStyle w:val="Footer"/>
            <w:rPr>
              <w:rFonts w:ascii="Arial" w:hAnsi="Arial" w:cs="Arial"/>
              <w:i/>
            </w:rPr>
          </w:pPr>
          <w:r>
            <w:rPr>
              <w:rFonts w:ascii="Arial" w:hAnsi="Arial" w:cs="Arial"/>
              <w:i/>
            </w:rPr>
            <w:t xml:space="preserve">NHS </w:t>
          </w:r>
          <w:r w:rsidRPr="002C3AE9">
            <w:rPr>
              <w:rFonts w:ascii="Arial" w:hAnsi="Arial" w:cs="Arial"/>
              <w:i/>
            </w:rPr>
            <w:t>Eastern Cheshire Clinical Commissioning Group</w:t>
          </w:r>
        </w:p>
      </w:tc>
      <w:tc>
        <w:tcPr>
          <w:tcW w:w="5387" w:type="dxa"/>
        </w:tcPr>
        <w:p w:rsidR="009643A9" w:rsidRPr="002C3AE9" w:rsidRDefault="009643A9" w:rsidP="006561B8">
          <w:pPr>
            <w:pStyle w:val="Footer"/>
            <w:rPr>
              <w:rFonts w:ascii="Arial" w:hAnsi="Arial" w:cs="Arial"/>
              <w:i/>
            </w:rPr>
          </w:pPr>
          <w:r>
            <w:rPr>
              <w:rFonts w:ascii="Arial" w:hAnsi="Arial" w:cs="Arial"/>
              <w:i/>
            </w:rPr>
            <w:t xml:space="preserve">NHS </w:t>
          </w:r>
          <w:r w:rsidRPr="002C3AE9">
            <w:rPr>
              <w:rFonts w:ascii="Arial" w:hAnsi="Arial" w:cs="Arial"/>
              <w:i/>
            </w:rPr>
            <w:t>West Cheshire Clinical Commissioning Group</w:t>
          </w:r>
        </w:p>
      </w:tc>
    </w:tr>
    <w:tr w:rsidR="009643A9" w:rsidTr="009643A9">
      <w:tc>
        <w:tcPr>
          <w:tcW w:w="5529" w:type="dxa"/>
        </w:tcPr>
        <w:p w:rsidR="009643A9" w:rsidRPr="002C3AE9" w:rsidRDefault="009643A9" w:rsidP="006561B8">
          <w:pPr>
            <w:pStyle w:val="Footer"/>
            <w:rPr>
              <w:rFonts w:ascii="Arial" w:hAnsi="Arial" w:cs="Arial"/>
              <w:i/>
            </w:rPr>
          </w:pPr>
          <w:r>
            <w:rPr>
              <w:rFonts w:ascii="Arial" w:hAnsi="Arial" w:cs="Arial"/>
              <w:i/>
            </w:rPr>
            <w:t xml:space="preserve">NHS </w:t>
          </w:r>
          <w:r w:rsidRPr="002C3AE9">
            <w:rPr>
              <w:rFonts w:ascii="Arial" w:hAnsi="Arial" w:cs="Arial"/>
              <w:i/>
            </w:rPr>
            <w:t>South Cheshire Clinical Commissioning Group</w:t>
          </w:r>
        </w:p>
      </w:tc>
      <w:tc>
        <w:tcPr>
          <w:tcW w:w="5387" w:type="dxa"/>
        </w:tcPr>
        <w:p w:rsidR="009643A9" w:rsidRPr="002C3AE9" w:rsidRDefault="009643A9" w:rsidP="006561B8">
          <w:pPr>
            <w:pStyle w:val="Footer"/>
            <w:rPr>
              <w:i/>
            </w:rPr>
          </w:pPr>
          <w:r>
            <w:rPr>
              <w:rFonts w:ascii="Arial" w:hAnsi="Arial" w:cs="Arial"/>
              <w:i/>
            </w:rPr>
            <w:t xml:space="preserve">NHS </w:t>
          </w:r>
          <w:r w:rsidRPr="002C3AE9">
            <w:rPr>
              <w:rFonts w:ascii="Arial" w:hAnsi="Arial" w:cs="Arial"/>
              <w:i/>
            </w:rPr>
            <w:t>Wirral Clinical Commissioning Group</w:t>
          </w:r>
        </w:p>
      </w:tc>
    </w:tr>
    <w:tr w:rsidR="009643A9" w:rsidTr="009643A9">
      <w:tc>
        <w:tcPr>
          <w:tcW w:w="5529" w:type="dxa"/>
        </w:tcPr>
        <w:p w:rsidR="009643A9" w:rsidRPr="002C3AE9" w:rsidRDefault="009643A9" w:rsidP="006561B8">
          <w:pPr>
            <w:pStyle w:val="Footer"/>
            <w:rPr>
              <w:rFonts w:ascii="Arial" w:hAnsi="Arial" w:cs="Arial"/>
              <w:i/>
            </w:rPr>
          </w:pPr>
          <w:r>
            <w:rPr>
              <w:rFonts w:ascii="Arial" w:hAnsi="Arial" w:cs="Arial"/>
              <w:i/>
            </w:rPr>
            <w:t xml:space="preserve">NHS </w:t>
          </w:r>
          <w:r w:rsidRPr="002C3AE9">
            <w:rPr>
              <w:rFonts w:ascii="Arial" w:hAnsi="Arial" w:cs="Arial"/>
              <w:i/>
            </w:rPr>
            <w:t>Vale Royal Clinical Commissioning Group</w:t>
          </w:r>
        </w:p>
      </w:tc>
      <w:tc>
        <w:tcPr>
          <w:tcW w:w="5387" w:type="dxa"/>
        </w:tcPr>
        <w:p w:rsidR="009643A9" w:rsidRPr="002C3AE9" w:rsidRDefault="009643A9" w:rsidP="006561B8">
          <w:pPr>
            <w:pStyle w:val="Footer"/>
            <w:rPr>
              <w:i/>
            </w:rPr>
          </w:pPr>
        </w:p>
      </w:tc>
    </w:tr>
  </w:tbl>
  <w:p w:rsidR="009643A9" w:rsidRDefault="00964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11" w:rsidRDefault="00966511" w:rsidP="001E43CE">
      <w:pPr>
        <w:spacing w:after="0" w:line="240" w:lineRule="auto"/>
      </w:pPr>
      <w:r>
        <w:separator/>
      </w:r>
    </w:p>
  </w:footnote>
  <w:footnote w:type="continuationSeparator" w:id="0">
    <w:p w:rsidR="00966511" w:rsidRDefault="00966511" w:rsidP="001E4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936"/>
      <w:gridCol w:w="2225"/>
      <w:gridCol w:w="3081"/>
    </w:tblGrid>
    <w:tr w:rsidR="001E43CE" w:rsidTr="003139AF">
      <w:tc>
        <w:tcPr>
          <w:tcW w:w="3936" w:type="dxa"/>
        </w:tcPr>
        <w:p w:rsidR="001E43CE" w:rsidRDefault="001E43CE">
          <w:pPr>
            <w:pStyle w:val="Header"/>
          </w:pPr>
          <w:r>
            <w:t>Patient Name:</w:t>
          </w:r>
        </w:p>
        <w:p w:rsidR="001E43CE" w:rsidRDefault="001E43CE">
          <w:pPr>
            <w:pStyle w:val="Header"/>
          </w:pPr>
        </w:p>
      </w:tc>
      <w:tc>
        <w:tcPr>
          <w:tcW w:w="2225" w:type="dxa"/>
        </w:tcPr>
        <w:p w:rsidR="001E43CE" w:rsidRDefault="001E43CE">
          <w:pPr>
            <w:pStyle w:val="Header"/>
          </w:pPr>
          <w:r>
            <w:t>DOB:</w:t>
          </w:r>
        </w:p>
      </w:tc>
      <w:tc>
        <w:tcPr>
          <w:tcW w:w="3081" w:type="dxa"/>
        </w:tcPr>
        <w:p w:rsidR="001E43CE" w:rsidRDefault="003139AF">
          <w:pPr>
            <w:pStyle w:val="Header"/>
          </w:pPr>
          <w:r>
            <w:rPr>
              <w:noProof/>
              <w:lang w:eastAsia="en-GB"/>
            </w:rPr>
            <w:drawing>
              <wp:anchor distT="0" distB="0" distL="114300" distR="114300" simplePos="0" relativeHeight="251661312" behindDoc="0" locked="0" layoutInCell="1" allowOverlap="1" wp14:anchorId="1BBFA17A" wp14:editId="21A298CB">
                <wp:simplePos x="0" y="0"/>
                <wp:positionH relativeFrom="column">
                  <wp:posOffset>974090</wp:posOffset>
                </wp:positionH>
                <wp:positionV relativeFrom="paragraph">
                  <wp:posOffset>-530860</wp:posOffset>
                </wp:positionV>
                <wp:extent cx="850900" cy="341630"/>
                <wp:effectExtent l="0" t="0" r="6350" b="1270"/>
                <wp:wrapNone/>
                <wp:docPr id="5" name="Picture 5" descr="cid:image005.jpg@01D0979F.03AE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0979F.03AE40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341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39AF" w:rsidRDefault="00313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A9" w:rsidRDefault="009643A9">
    <w:pPr>
      <w:pStyle w:val="Header"/>
    </w:pPr>
    <w:r>
      <w:rPr>
        <w:noProof/>
        <w:lang w:eastAsia="en-GB"/>
      </w:rPr>
      <w:drawing>
        <wp:anchor distT="0" distB="0" distL="114300" distR="114300" simplePos="0" relativeHeight="251659264" behindDoc="0" locked="0" layoutInCell="1" allowOverlap="1" wp14:anchorId="75CC648E" wp14:editId="3D3AA05C">
          <wp:simplePos x="0" y="0"/>
          <wp:positionH relativeFrom="column">
            <wp:posOffset>4864735</wp:posOffset>
          </wp:positionH>
          <wp:positionV relativeFrom="paragraph">
            <wp:posOffset>-135255</wp:posOffset>
          </wp:positionV>
          <wp:extent cx="850900" cy="341630"/>
          <wp:effectExtent l="0" t="0" r="6350" b="1270"/>
          <wp:wrapSquare wrapText="bothSides"/>
          <wp:docPr id="2" name="Picture 2" descr="cid:image005.jpg@01D0979F.03AE4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0979F.03AE40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341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A1C"/>
    <w:multiLevelType w:val="hybridMultilevel"/>
    <w:tmpl w:val="52249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876D1"/>
    <w:multiLevelType w:val="hybridMultilevel"/>
    <w:tmpl w:val="A89E5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1E2164"/>
    <w:multiLevelType w:val="hybridMultilevel"/>
    <w:tmpl w:val="73064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D205DC"/>
    <w:multiLevelType w:val="hybridMultilevel"/>
    <w:tmpl w:val="F2E6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731016"/>
    <w:multiLevelType w:val="hybridMultilevel"/>
    <w:tmpl w:val="E7AA0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CE"/>
    <w:rsid w:val="0000187E"/>
    <w:rsid w:val="000C4B1E"/>
    <w:rsid w:val="00162EA8"/>
    <w:rsid w:val="001C4889"/>
    <w:rsid w:val="001E43CE"/>
    <w:rsid w:val="001F6505"/>
    <w:rsid w:val="001F6D3F"/>
    <w:rsid w:val="002D1A00"/>
    <w:rsid w:val="002F52D2"/>
    <w:rsid w:val="0031056A"/>
    <w:rsid w:val="003139AF"/>
    <w:rsid w:val="00316853"/>
    <w:rsid w:val="00444D51"/>
    <w:rsid w:val="004A2B9D"/>
    <w:rsid w:val="00516150"/>
    <w:rsid w:val="00607EDD"/>
    <w:rsid w:val="00661C23"/>
    <w:rsid w:val="006938C8"/>
    <w:rsid w:val="00726B2F"/>
    <w:rsid w:val="00881813"/>
    <w:rsid w:val="008D7566"/>
    <w:rsid w:val="009643A9"/>
    <w:rsid w:val="00966511"/>
    <w:rsid w:val="00A20289"/>
    <w:rsid w:val="00AA2A88"/>
    <w:rsid w:val="00B902F5"/>
    <w:rsid w:val="00C32FBD"/>
    <w:rsid w:val="00C65204"/>
    <w:rsid w:val="00D504AA"/>
    <w:rsid w:val="00D5640B"/>
    <w:rsid w:val="00D6770D"/>
    <w:rsid w:val="00D96C41"/>
    <w:rsid w:val="00EB3007"/>
    <w:rsid w:val="00F13DE0"/>
    <w:rsid w:val="00F57077"/>
    <w:rsid w:val="00FE5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CE"/>
  </w:style>
  <w:style w:type="paragraph" w:styleId="Footer">
    <w:name w:val="footer"/>
    <w:basedOn w:val="Normal"/>
    <w:link w:val="FooterChar"/>
    <w:uiPriority w:val="99"/>
    <w:unhideWhenUsed/>
    <w:rsid w:val="001E4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CE"/>
  </w:style>
  <w:style w:type="table" w:styleId="TableGrid">
    <w:name w:val="Table Grid"/>
    <w:basedOn w:val="TableNormal"/>
    <w:uiPriority w:val="59"/>
    <w:rsid w:val="001E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CE"/>
  </w:style>
  <w:style w:type="paragraph" w:styleId="Footer">
    <w:name w:val="footer"/>
    <w:basedOn w:val="Normal"/>
    <w:link w:val="FooterChar"/>
    <w:uiPriority w:val="99"/>
    <w:unhideWhenUsed/>
    <w:rsid w:val="001E4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CE"/>
  </w:style>
  <w:style w:type="table" w:styleId="TableGrid">
    <w:name w:val="Table Grid"/>
    <w:basedOn w:val="TableNormal"/>
    <w:uiPriority w:val="59"/>
    <w:rsid w:val="001E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Cheshire &amp; Merseyside Commissioning Support Unit</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Whiting</dc:creator>
  <cp:lastModifiedBy>Ward SSOP</cp:lastModifiedBy>
  <cp:revision>2</cp:revision>
  <dcterms:created xsi:type="dcterms:W3CDTF">2016-12-02T14:18:00Z</dcterms:created>
  <dcterms:modified xsi:type="dcterms:W3CDTF">2016-12-02T14:18:00Z</dcterms:modified>
</cp:coreProperties>
</file>