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E87C7" w14:textId="77777777" w:rsidR="004B18B5" w:rsidRDefault="004B18B5" w:rsidP="00B97EFD">
      <w:pPr>
        <w:spacing w:after="160"/>
        <w:ind w:left="284"/>
        <w:rPr>
          <w:b/>
          <w:color w:val="000000"/>
          <w:shd w:val="clear" w:color="auto" w:fill="FFFFFF"/>
        </w:rPr>
      </w:pPr>
    </w:p>
    <w:p w14:paraId="698BC72A" w14:textId="77777777" w:rsidR="004B18B5" w:rsidRDefault="004B18B5" w:rsidP="00B97EFD">
      <w:pPr>
        <w:spacing w:after="160"/>
        <w:ind w:left="284"/>
        <w:rPr>
          <w:b/>
          <w:color w:val="000000"/>
          <w:shd w:val="clear" w:color="auto" w:fill="FFFFFF"/>
        </w:rPr>
      </w:pPr>
    </w:p>
    <w:p w14:paraId="3264896C" w14:textId="77777777" w:rsidR="004B18B5" w:rsidRDefault="004B18B5" w:rsidP="00B97EFD">
      <w:pPr>
        <w:spacing w:after="160"/>
        <w:ind w:left="284"/>
        <w:rPr>
          <w:b/>
          <w:color w:val="000000"/>
          <w:shd w:val="clear" w:color="auto" w:fill="FFFFFF"/>
        </w:rPr>
      </w:pPr>
    </w:p>
    <w:p w14:paraId="55F8D50A" w14:textId="77777777" w:rsidR="004B18B5" w:rsidRDefault="004B18B5" w:rsidP="00B97EFD">
      <w:pPr>
        <w:spacing w:after="160"/>
        <w:ind w:left="284"/>
        <w:rPr>
          <w:b/>
          <w:color w:val="000000"/>
          <w:shd w:val="clear" w:color="auto" w:fill="FFFFFF"/>
        </w:rPr>
      </w:pPr>
      <w:r>
        <w:rPr>
          <w:b/>
          <w:color w:val="000000"/>
          <w:shd w:val="clear" w:color="auto" w:fill="FFFFFF"/>
        </w:rPr>
        <w:t>Communication: 20</w:t>
      </w:r>
      <w:r w:rsidRPr="004B18B5">
        <w:rPr>
          <w:b/>
          <w:color w:val="000000"/>
          <w:shd w:val="clear" w:color="auto" w:fill="FFFFFF"/>
          <w:vertAlign w:val="superscript"/>
        </w:rPr>
        <w:t>th</w:t>
      </w:r>
      <w:r>
        <w:rPr>
          <w:b/>
          <w:color w:val="000000"/>
          <w:shd w:val="clear" w:color="auto" w:fill="FFFFFF"/>
        </w:rPr>
        <w:t xml:space="preserve"> December 2022</w:t>
      </w:r>
    </w:p>
    <w:p w14:paraId="4611D48C" w14:textId="77777777" w:rsidR="00B97EFD" w:rsidRPr="004B18B5" w:rsidRDefault="004B18B5" w:rsidP="00B97EFD">
      <w:pPr>
        <w:spacing w:after="160"/>
        <w:ind w:left="284"/>
        <w:rPr>
          <w:b/>
          <w:color w:val="000000"/>
          <w:shd w:val="clear" w:color="auto" w:fill="FFFFFF"/>
        </w:rPr>
      </w:pPr>
      <w:r w:rsidRPr="004B18B5">
        <w:rPr>
          <w:b/>
          <w:color w:val="000000"/>
          <w:shd w:val="clear" w:color="auto" w:fill="FFFFFF"/>
        </w:rPr>
        <w:t>Communications notice for Maternity service users during the NWAS strike action</w:t>
      </w:r>
    </w:p>
    <w:p w14:paraId="3513D8A0" w14:textId="77777777" w:rsidR="00B75A77" w:rsidRDefault="00B97EFD" w:rsidP="00B75A77">
      <w:pPr>
        <w:spacing w:after="160"/>
        <w:ind w:left="284"/>
        <w:jc w:val="both"/>
        <w:rPr>
          <w:rStyle w:val="contentpasted0"/>
          <w:color w:val="000000"/>
          <w:shd w:val="clear" w:color="auto" w:fill="FFFFFF"/>
        </w:rPr>
      </w:pPr>
      <w:r>
        <w:rPr>
          <w:color w:val="000000"/>
          <w:shd w:val="clear" w:color="auto" w:fill="FFFFFF"/>
        </w:rPr>
        <w:t xml:space="preserve">There is strike action planned by staff </w:t>
      </w:r>
      <w:r w:rsidR="004B18B5">
        <w:rPr>
          <w:color w:val="000000"/>
          <w:shd w:val="clear" w:color="auto" w:fill="FFFFFF"/>
        </w:rPr>
        <w:t>working in</w:t>
      </w:r>
      <w:r w:rsidR="00C30598">
        <w:rPr>
          <w:color w:val="000000"/>
          <w:shd w:val="clear" w:color="auto" w:fill="FFFFFF"/>
        </w:rPr>
        <w:t xml:space="preserve"> the </w:t>
      </w:r>
      <w:proofErr w:type="gramStart"/>
      <w:r w:rsidR="004F2391">
        <w:rPr>
          <w:color w:val="000000"/>
          <w:shd w:val="clear" w:color="auto" w:fill="FFFFFF"/>
        </w:rPr>
        <w:t>North West</w:t>
      </w:r>
      <w:proofErr w:type="gramEnd"/>
      <w:r w:rsidR="004F2391">
        <w:rPr>
          <w:color w:val="000000"/>
          <w:shd w:val="clear" w:color="auto" w:fill="FFFFFF"/>
        </w:rPr>
        <w:t xml:space="preserve"> Ambulance </w:t>
      </w:r>
      <w:r w:rsidR="00B75A77">
        <w:rPr>
          <w:color w:val="000000"/>
          <w:shd w:val="clear" w:color="auto" w:fill="FFFFFF"/>
        </w:rPr>
        <w:t xml:space="preserve">Service and East Midlands ambulance service </w:t>
      </w:r>
      <w:r>
        <w:rPr>
          <w:color w:val="000000"/>
          <w:shd w:val="clear" w:color="auto" w:fill="FFFFFF"/>
        </w:rPr>
        <w:t>on 21</w:t>
      </w:r>
      <w:r>
        <w:rPr>
          <w:color w:val="000000"/>
          <w:shd w:val="clear" w:color="auto" w:fill="FFFFFF"/>
          <w:vertAlign w:val="superscript"/>
        </w:rPr>
        <w:t>st</w:t>
      </w:r>
      <w:r>
        <w:rPr>
          <w:color w:val="000000"/>
          <w:shd w:val="clear" w:color="auto" w:fill="FFFFFF"/>
        </w:rPr>
        <w:t xml:space="preserve"> </w:t>
      </w:r>
      <w:r w:rsidR="004B18B5">
        <w:rPr>
          <w:color w:val="000000"/>
          <w:shd w:val="clear" w:color="auto" w:fill="FFFFFF"/>
        </w:rPr>
        <w:t>and 28</w:t>
      </w:r>
      <w:r w:rsidR="004B18B5" w:rsidRPr="004B18B5">
        <w:rPr>
          <w:color w:val="000000"/>
          <w:shd w:val="clear" w:color="auto" w:fill="FFFFFF"/>
          <w:vertAlign w:val="superscript"/>
        </w:rPr>
        <w:t>th</w:t>
      </w:r>
      <w:r w:rsidR="004B18B5">
        <w:rPr>
          <w:color w:val="000000"/>
          <w:shd w:val="clear" w:color="auto" w:fill="FFFFFF"/>
        </w:rPr>
        <w:t xml:space="preserve"> </w:t>
      </w:r>
      <w:r>
        <w:rPr>
          <w:color w:val="000000"/>
          <w:shd w:val="clear" w:color="auto" w:fill="FFFFFF"/>
        </w:rPr>
        <w:t>December</w:t>
      </w:r>
      <w:r w:rsidR="004B18B5">
        <w:rPr>
          <w:color w:val="000000"/>
          <w:shd w:val="clear" w:color="auto" w:fill="FFFFFF"/>
        </w:rPr>
        <w:t>, from</w:t>
      </w:r>
      <w:r w:rsidR="00C30598">
        <w:rPr>
          <w:color w:val="000000"/>
          <w:shd w:val="clear" w:color="auto" w:fill="FFFFFF"/>
        </w:rPr>
        <w:t xml:space="preserve"> midnight for 24 hours</w:t>
      </w:r>
      <w:r>
        <w:rPr>
          <w:color w:val="000000"/>
          <w:shd w:val="clear" w:color="auto" w:fill="FFFFFF"/>
        </w:rPr>
        <w:t>.</w:t>
      </w:r>
      <w:r>
        <w:rPr>
          <w:rStyle w:val="contentpasted0"/>
          <w:color w:val="000000"/>
          <w:shd w:val="clear" w:color="auto" w:fill="FFFFFF"/>
        </w:rPr>
        <w:t xml:space="preserve"> </w:t>
      </w:r>
    </w:p>
    <w:p w14:paraId="556A3CD4" w14:textId="77777777" w:rsidR="00542313" w:rsidRDefault="00542313" w:rsidP="00B75A77">
      <w:pPr>
        <w:spacing w:after="160"/>
        <w:ind w:left="284"/>
        <w:jc w:val="both"/>
        <w:rPr>
          <w:color w:val="000000"/>
          <w:shd w:val="clear" w:color="auto" w:fill="FFFFFF"/>
        </w:rPr>
      </w:pPr>
      <w:r>
        <w:rPr>
          <w:rStyle w:val="contentpasted0"/>
          <w:color w:val="000000"/>
          <w:shd w:val="clear" w:color="auto" w:fill="FFFFFF"/>
        </w:rPr>
        <w:t>We appreciate that this may cause you some concerns but please follow the below advice and if you are in any doubt do not hesitate to contact the Maternity triage or Delivery unit.</w:t>
      </w:r>
    </w:p>
    <w:p w14:paraId="67AC6E86" w14:textId="77777777" w:rsidR="00B97EFD" w:rsidRDefault="00B97EFD" w:rsidP="00542313">
      <w:pPr>
        <w:pStyle w:val="ListParagraph"/>
        <w:numPr>
          <w:ilvl w:val="0"/>
          <w:numId w:val="1"/>
        </w:numPr>
        <w:ind w:left="644"/>
        <w:jc w:val="both"/>
        <w:rPr>
          <w:color w:val="000000"/>
          <w:shd w:val="clear" w:color="auto" w:fill="FFFFFF"/>
        </w:rPr>
      </w:pPr>
      <w:r w:rsidRPr="00542313">
        <w:rPr>
          <w:color w:val="000000"/>
          <w:shd w:val="clear" w:color="auto" w:fill="FFFFFF"/>
        </w:rPr>
        <w:t>Our maternity ser</w:t>
      </w:r>
      <w:r w:rsidR="004B18B5" w:rsidRPr="00542313">
        <w:rPr>
          <w:color w:val="000000"/>
          <w:shd w:val="clear" w:color="auto" w:fill="FFFFFF"/>
        </w:rPr>
        <w:t>vices will be running as usual, so please continue to attend your routine appointments as planned.</w:t>
      </w:r>
    </w:p>
    <w:p w14:paraId="5D18FEE4" w14:textId="77777777" w:rsidR="00542313" w:rsidRPr="00542313" w:rsidRDefault="00542313" w:rsidP="00542313">
      <w:pPr>
        <w:pStyle w:val="ListParagraph"/>
        <w:ind w:left="644"/>
        <w:jc w:val="both"/>
        <w:rPr>
          <w:color w:val="000000"/>
          <w:shd w:val="clear" w:color="auto" w:fill="FFFFFF"/>
        </w:rPr>
      </w:pPr>
    </w:p>
    <w:p w14:paraId="22F76678" w14:textId="77777777" w:rsidR="00542313" w:rsidRDefault="00B75A77" w:rsidP="00542313">
      <w:pPr>
        <w:pStyle w:val="ListParagraph"/>
        <w:numPr>
          <w:ilvl w:val="0"/>
          <w:numId w:val="1"/>
        </w:numPr>
        <w:ind w:left="644"/>
        <w:jc w:val="both"/>
        <w:rPr>
          <w:color w:val="000000"/>
          <w:shd w:val="clear" w:color="auto" w:fill="FFFFFF"/>
        </w:rPr>
      </w:pPr>
      <w:r w:rsidRPr="00542313">
        <w:rPr>
          <w:color w:val="000000"/>
          <w:shd w:val="clear" w:color="auto" w:fill="FFFFFF"/>
        </w:rPr>
        <w:t>Ambulances will not be available to take you to hospital, unless it is a Maternity emergency</w:t>
      </w:r>
    </w:p>
    <w:p w14:paraId="0822C3D1" w14:textId="77777777" w:rsidR="00542313" w:rsidRPr="00542313" w:rsidRDefault="00542313" w:rsidP="00542313">
      <w:pPr>
        <w:pStyle w:val="ListParagraph"/>
        <w:ind w:left="360"/>
        <w:rPr>
          <w:color w:val="000000"/>
          <w:shd w:val="clear" w:color="auto" w:fill="FFFFFF"/>
        </w:rPr>
      </w:pPr>
    </w:p>
    <w:p w14:paraId="38BEE193" w14:textId="77777777" w:rsidR="00542313" w:rsidRPr="00542313" w:rsidRDefault="00542313" w:rsidP="00542313">
      <w:pPr>
        <w:pStyle w:val="ListParagraph"/>
        <w:ind w:left="644"/>
        <w:jc w:val="both"/>
        <w:rPr>
          <w:color w:val="000000"/>
          <w:shd w:val="clear" w:color="auto" w:fill="FFFFFF"/>
        </w:rPr>
      </w:pPr>
    </w:p>
    <w:p w14:paraId="0DE0842B" w14:textId="77777777" w:rsidR="00B75A77" w:rsidRDefault="004B18B5" w:rsidP="00542313">
      <w:pPr>
        <w:pStyle w:val="ListParagraph"/>
        <w:numPr>
          <w:ilvl w:val="0"/>
          <w:numId w:val="1"/>
        </w:numPr>
        <w:ind w:left="644"/>
        <w:jc w:val="both"/>
        <w:rPr>
          <w:color w:val="000000"/>
          <w:shd w:val="clear" w:color="auto" w:fill="FFFFFF"/>
        </w:rPr>
      </w:pPr>
      <w:r w:rsidRPr="00542313">
        <w:rPr>
          <w:color w:val="000000"/>
          <w:shd w:val="clear" w:color="auto" w:fill="FFFFFF"/>
        </w:rPr>
        <w:t>You should continue to contact Triage as usual if you have a concern and need to seek advice from a midwife</w:t>
      </w:r>
      <w:r w:rsidR="00B75A77" w:rsidRPr="00542313">
        <w:rPr>
          <w:color w:val="000000"/>
          <w:shd w:val="clear" w:color="auto" w:fill="FFFFFF"/>
        </w:rPr>
        <w:t>.</w:t>
      </w:r>
      <w:r w:rsidR="00B75A77" w:rsidRPr="00B75A77">
        <w:t xml:space="preserve"> </w:t>
      </w:r>
      <w:r w:rsidR="00B75A77" w:rsidRPr="00542313">
        <w:rPr>
          <w:color w:val="000000"/>
          <w:shd w:val="clear" w:color="auto" w:fill="FFFFFF"/>
        </w:rPr>
        <w:t xml:space="preserve">If you are unsure on what constitutes a Midwifery emergency please contact Maternity triage or labour ward for advice </w:t>
      </w:r>
    </w:p>
    <w:p w14:paraId="793B2F33" w14:textId="77777777" w:rsidR="00542313" w:rsidRPr="00542313" w:rsidRDefault="00542313" w:rsidP="00542313">
      <w:pPr>
        <w:pStyle w:val="ListParagraph"/>
        <w:ind w:left="644"/>
        <w:jc w:val="both"/>
        <w:rPr>
          <w:color w:val="000000"/>
          <w:shd w:val="clear" w:color="auto" w:fill="FFFFFF"/>
        </w:rPr>
      </w:pPr>
    </w:p>
    <w:p w14:paraId="6E8E9F9A" w14:textId="77777777" w:rsidR="004B18B5" w:rsidRDefault="00B75A77" w:rsidP="00542313">
      <w:pPr>
        <w:pStyle w:val="ListParagraph"/>
        <w:numPr>
          <w:ilvl w:val="0"/>
          <w:numId w:val="1"/>
        </w:numPr>
        <w:ind w:left="644"/>
        <w:jc w:val="both"/>
        <w:rPr>
          <w:color w:val="000000"/>
          <w:shd w:val="clear" w:color="auto" w:fill="FFFFFF"/>
        </w:rPr>
      </w:pPr>
      <w:r w:rsidRPr="00542313">
        <w:rPr>
          <w:color w:val="000000"/>
          <w:shd w:val="clear" w:color="auto" w:fill="FFFFFF"/>
        </w:rPr>
        <w:t>If in in doubt contact NWAS who will advise the most appropriate mode of transport</w:t>
      </w:r>
    </w:p>
    <w:p w14:paraId="708DBC52" w14:textId="77777777" w:rsidR="00542313" w:rsidRPr="00542313" w:rsidRDefault="00542313" w:rsidP="00542313">
      <w:pPr>
        <w:pStyle w:val="ListParagraph"/>
        <w:ind w:left="360"/>
        <w:rPr>
          <w:color w:val="000000"/>
          <w:shd w:val="clear" w:color="auto" w:fill="FFFFFF"/>
        </w:rPr>
      </w:pPr>
    </w:p>
    <w:p w14:paraId="087E8CDB" w14:textId="77777777" w:rsidR="00542313" w:rsidRPr="00542313" w:rsidRDefault="00542313" w:rsidP="00542313">
      <w:pPr>
        <w:jc w:val="both"/>
        <w:rPr>
          <w:color w:val="000000"/>
          <w:shd w:val="clear" w:color="auto" w:fill="FFFFFF"/>
        </w:rPr>
      </w:pPr>
    </w:p>
    <w:p w14:paraId="79EE52CB" w14:textId="77777777" w:rsidR="00B97EFD" w:rsidRDefault="00B97EFD" w:rsidP="00542313">
      <w:pPr>
        <w:pStyle w:val="ListParagraph"/>
        <w:numPr>
          <w:ilvl w:val="0"/>
          <w:numId w:val="1"/>
        </w:numPr>
        <w:ind w:left="644"/>
        <w:jc w:val="both"/>
        <w:rPr>
          <w:color w:val="000000"/>
          <w:shd w:val="clear" w:color="auto" w:fill="FFFFFF"/>
        </w:rPr>
      </w:pPr>
      <w:r w:rsidRPr="00542313">
        <w:rPr>
          <w:color w:val="000000"/>
          <w:shd w:val="clear" w:color="auto" w:fill="FFFFFF"/>
        </w:rPr>
        <w:t>Please plan how you would come to hospital</w:t>
      </w:r>
      <w:r w:rsidR="004B18B5" w:rsidRPr="00542313">
        <w:rPr>
          <w:color w:val="000000"/>
          <w:shd w:val="clear" w:color="auto" w:fill="FFFFFF"/>
        </w:rPr>
        <w:t xml:space="preserve"> on that day if you needed to and identify your own access to alternative transport to the Maternity unit</w:t>
      </w:r>
    </w:p>
    <w:p w14:paraId="46EB4083" w14:textId="77777777" w:rsidR="00542313" w:rsidRPr="00542313" w:rsidRDefault="00542313" w:rsidP="00542313">
      <w:pPr>
        <w:pStyle w:val="ListParagraph"/>
        <w:ind w:left="644"/>
        <w:jc w:val="both"/>
        <w:rPr>
          <w:color w:val="000000"/>
          <w:shd w:val="clear" w:color="auto" w:fill="FFFFFF"/>
        </w:rPr>
      </w:pPr>
    </w:p>
    <w:p w14:paraId="4A16CAB7" w14:textId="77777777" w:rsidR="004B18B5" w:rsidRDefault="00B97EFD" w:rsidP="00542313">
      <w:pPr>
        <w:pStyle w:val="ListParagraph"/>
        <w:numPr>
          <w:ilvl w:val="0"/>
          <w:numId w:val="1"/>
        </w:numPr>
        <w:ind w:left="644"/>
        <w:jc w:val="both"/>
        <w:rPr>
          <w:color w:val="000000"/>
          <w:shd w:val="clear" w:color="auto" w:fill="FFFFFF"/>
        </w:rPr>
      </w:pPr>
      <w:r w:rsidRPr="00542313">
        <w:rPr>
          <w:color w:val="000000"/>
          <w:shd w:val="clear" w:color="auto" w:fill="FFFFFF"/>
        </w:rPr>
        <w:t xml:space="preserve">If you have any worries, or think you’re in labour, please contact us for advice as early as possible </w:t>
      </w:r>
    </w:p>
    <w:p w14:paraId="676BA240" w14:textId="77777777" w:rsidR="00542313" w:rsidRPr="00542313" w:rsidRDefault="00542313" w:rsidP="00542313">
      <w:pPr>
        <w:pStyle w:val="ListParagraph"/>
        <w:rPr>
          <w:color w:val="000000"/>
          <w:shd w:val="clear" w:color="auto" w:fill="FFFFFF"/>
        </w:rPr>
      </w:pPr>
    </w:p>
    <w:p w14:paraId="273C4DF0" w14:textId="77777777" w:rsidR="00542313" w:rsidRPr="00542313" w:rsidRDefault="00542313" w:rsidP="00542313">
      <w:pPr>
        <w:jc w:val="both"/>
        <w:rPr>
          <w:color w:val="000000"/>
          <w:shd w:val="clear" w:color="auto" w:fill="FFFFFF"/>
        </w:rPr>
      </w:pPr>
    </w:p>
    <w:p w14:paraId="4F86BE1D" w14:textId="77777777" w:rsidR="00B97EFD" w:rsidRDefault="004B18B5" w:rsidP="004B18B5">
      <w:pPr>
        <w:spacing w:after="160"/>
        <w:ind w:left="284"/>
        <w:jc w:val="both"/>
        <w:rPr>
          <w:color w:val="000000"/>
          <w:shd w:val="clear" w:color="auto" w:fill="FFFFFF"/>
        </w:rPr>
      </w:pPr>
      <w:r>
        <w:rPr>
          <w:color w:val="000000"/>
          <w:shd w:val="clear" w:color="auto" w:fill="FFFFFF"/>
        </w:rPr>
        <w:t>The homebirth service will remain an option i</w:t>
      </w:r>
      <w:r w:rsidR="00B97EFD">
        <w:rPr>
          <w:color w:val="000000"/>
          <w:shd w:val="clear" w:color="auto" w:fill="FFFFFF"/>
        </w:rPr>
        <w:t>f you are planning a homebirth around this time, your midwife will speak to you about what this means for your care. </w:t>
      </w:r>
      <w:r>
        <w:rPr>
          <w:color w:val="000000"/>
          <w:shd w:val="clear" w:color="auto" w:fill="FFFFFF"/>
        </w:rPr>
        <w:t>It is expected in the absence of a</w:t>
      </w:r>
      <w:r w:rsidR="00B75A77">
        <w:rPr>
          <w:color w:val="000000"/>
          <w:shd w:val="clear" w:color="auto" w:fill="FFFFFF"/>
        </w:rPr>
        <w:t>n emergency and you require</w:t>
      </w:r>
      <w:r>
        <w:rPr>
          <w:color w:val="000000"/>
          <w:shd w:val="clear" w:color="auto" w:fill="FFFFFF"/>
        </w:rPr>
        <w:t xml:space="preserve"> admission at any point in labour or post birth that you have alternative options to </w:t>
      </w:r>
      <w:r w:rsidR="00B75A77">
        <w:rPr>
          <w:color w:val="000000"/>
          <w:shd w:val="clear" w:color="auto" w:fill="FFFFFF"/>
        </w:rPr>
        <w:t>transfer to the Maternity unit i.e. car, taxi or alternative lift</w:t>
      </w:r>
    </w:p>
    <w:p w14:paraId="7F3834C6" w14:textId="77777777" w:rsidR="004B18B5" w:rsidRDefault="00B75A77" w:rsidP="004B18B5">
      <w:pPr>
        <w:spacing w:after="160"/>
        <w:ind w:left="284"/>
        <w:jc w:val="both"/>
        <w:rPr>
          <w:b/>
          <w:color w:val="000000"/>
          <w:shd w:val="clear" w:color="auto" w:fill="FFFFFF"/>
        </w:rPr>
      </w:pPr>
      <w:r>
        <w:rPr>
          <w:b/>
          <w:color w:val="000000"/>
          <w:shd w:val="clear" w:color="auto" w:fill="FFFFFF"/>
        </w:rPr>
        <w:t xml:space="preserve">Maternity/Emergency </w:t>
      </w:r>
      <w:r w:rsidRPr="00B75A77">
        <w:rPr>
          <w:b/>
          <w:color w:val="000000"/>
          <w:shd w:val="clear" w:color="auto" w:fill="FFFFFF"/>
        </w:rPr>
        <w:t xml:space="preserve">Contact Numbers </w:t>
      </w:r>
    </w:p>
    <w:p w14:paraId="2A4D92C2" w14:textId="77777777" w:rsidR="00B75A77" w:rsidRPr="00542313" w:rsidRDefault="00B75A77" w:rsidP="004B18B5">
      <w:pPr>
        <w:spacing w:after="160"/>
        <w:ind w:left="284"/>
        <w:jc w:val="both"/>
        <w:rPr>
          <w:color w:val="000000"/>
          <w:shd w:val="clear" w:color="auto" w:fill="FFFFFF"/>
        </w:rPr>
      </w:pPr>
      <w:r w:rsidRPr="00542313">
        <w:rPr>
          <w:color w:val="000000"/>
          <w:shd w:val="clear" w:color="auto" w:fill="FFFFFF"/>
        </w:rPr>
        <w:t>Triage – 0161 419 5551</w:t>
      </w:r>
    </w:p>
    <w:p w14:paraId="7D03D5A5" w14:textId="77777777" w:rsidR="00B75A77" w:rsidRPr="00542313" w:rsidRDefault="00B75A77" w:rsidP="004B18B5">
      <w:pPr>
        <w:spacing w:after="160"/>
        <w:ind w:left="284"/>
        <w:jc w:val="both"/>
        <w:rPr>
          <w:color w:val="000000"/>
          <w:shd w:val="clear" w:color="auto" w:fill="FFFFFF"/>
        </w:rPr>
      </w:pPr>
      <w:r w:rsidRPr="00542313">
        <w:rPr>
          <w:color w:val="000000"/>
          <w:shd w:val="clear" w:color="auto" w:fill="FFFFFF"/>
        </w:rPr>
        <w:t>Delivery Unit – 0161 419 5553</w:t>
      </w:r>
    </w:p>
    <w:p w14:paraId="17280B7D" w14:textId="77777777" w:rsidR="00B75A77" w:rsidRPr="00542313" w:rsidRDefault="00B75A77" w:rsidP="004B18B5">
      <w:pPr>
        <w:spacing w:after="160"/>
        <w:ind w:left="284"/>
        <w:jc w:val="both"/>
        <w:rPr>
          <w:color w:val="000000"/>
          <w:shd w:val="clear" w:color="auto" w:fill="FFFFFF"/>
        </w:rPr>
      </w:pPr>
      <w:r w:rsidRPr="00542313">
        <w:rPr>
          <w:color w:val="000000"/>
          <w:shd w:val="clear" w:color="auto" w:fill="FFFFFF"/>
        </w:rPr>
        <w:t>NWAS - 999</w:t>
      </w:r>
    </w:p>
    <w:p w14:paraId="764D674A" w14:textId="77777777" w:rsidR="00A661BE" w:rsidRDefault="00A661BE" w:rsidP="004B18B5">
      <w:pPr>
        <w:jc w:val="both"/>
      </w:pPr>
    </w:p>
    <w:sectPr w:rsidR="00A661BE">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904CC" w14:textId="77777777" w:rsidR="00FB37B4" w:rsidRDefault="00FB37B4" w:rsidP="004B18B5">
      <w:r>
        <w:separator/>
      </w:r>
    </w:p>
  </w:endnote>
  <w:endnote w:type="continuationSeparator" w:id="0">
    <w:p w14:paraId="031C529C" w14:textId="77777777" w:rsidR="00FB37B4" w:rsidRDefault="00FB37B4" w:rsidP="004B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07A85" w14:textId="77777777" w:rsidR="00FB37B4" w:rsidRDefault="00FB37B4" w:rsidP="004B18B5">
      <w:r>
        <w:separator/>
      </w:r>
    </w:p>
  </w:footnote>
  <w:footnote w:type="continuationSeparator" w:id="0">
    <w:p w14:paraId="376CE6EF" w14:textId="77777777" w:rsidR="00FB37B4" w:rsidRDefault="00FB37B4" w:rsidP="004B1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DD487" w14:textId="77777777" w:rsidR="004B18B5" w:rsidRDefault="004B18B5">
    <w:pPr>
      <w:pStyle w:val="Header"/>
    </w:pPr>
    <w:r w:rsidRPr="00514D4F">
      <w:rPr>
        <w:noProof/>
      </w:rPr>
      <w:drawing>
        <wp:anchor distT="0" distB="0" distL="114300" distR="114300" simplePos="0" relativeHeight="251659264" behindDoc="1" locked="0" layoutInCell="1" allowOverlap="1" wp14:anchorId="074D5B7C" wp14:editId="3DBB50A1">
          <wp:simplePos x="0" y="0"/>
          <wp:positionH relativeFrom="column">
            <wp:posOffset>4523105</wp:posOffset>
          </wp:positionH>
          <wp:positionV relativeFrom="paragraph">
            <wp:posOffset>52070</wp:posOffset>
          </wp:positionV>
          <wp:extent cx="1285875" cy="715645"/>
          <wp:effectExtent l="0" t="0" r="9525" b="8255"/>
          <wp:wrapTight wrapText="bothSides">
            <wp:wrapPolygon edited="0">
              <wp:start x="8320" y="0"/>
              <wp:lineTo x="8320" y="9200"/>
              <wp:lineTo x="0" y="18399"/>
              <wp:lineTo x="0" y="21274"/>
              <wp:lineTo x="21440" y="21274"/>
              <wp:lineTo x="21440" y="0"/>
              <wp:lineTo x="8320" y="0"/>
            </wp:wrapPolygon>
          </wp:wrapTight>
          <wp:docPr id="2" name="Picture 2"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715645"/>
                  </a:xfrm>
                  <a:prstGeom prst="rect">
                    <a:avLst/>
                  </a:prstGeom>
                  <a:noFill/>
                </pic:spPr>
              </pic:pic>
            </a:graphicData>
          </a:graphic>
          <wp14:sizeRelH relativeFrom="page">
            <wp14:pctWidth>0</wp14:pctWidth>
          </wp14:sizeRelH>
          <wp14:sizeRelV relativeFrom="page">
            <wp14:pctHeight>0</wp14:pctHeight>
          </wp14:sizeRelV>
        </wp:anchor>
      </w:drawing>
    </w:r>
  </w:p>
  <w:p w14:paraId="1C8F2014" w14:textId="77777777" w:rsidR="004B18B5" w:rsidRDefault="004B1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67744D"/>
    <w:multiLevelType w:val="hybridMultilevel"/>
    <w:tmpl w:val="DB4200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16cid:durableId="204947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7EFD"/>
    <w:rsid w:val="00231A69"/>
    <w:rsid w:val="003617DF"/>
    <w:rsid w:val="004B18B5"/>
    <w:rsid w:val="004F2391"/>
    <w:rsid w:val="00542313"/>
    <w:rsid w:val="00780C2E"/>
    <w:rsid w:val="007E03FD"/>
    <w:rsid w:val="00891C94"/>
    <w:rsid w:val="00A661BE"/>
    <w:rsid w:val="00B75A77"/>
    <w:rsid w:val="00B97EFD"/>
    <w:rsid w:val="00C30598"/>
    <w:rsid w:val="00FB3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2524"/>
  <w15:docId w15:val="{81784580-B481-438E-9E0E-1213D79F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EFD"/>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pasted0">
    <w:name w:val="contentpasted0"/>
    <w:basedOn w:val="DefaultParagraphFont"/>
    <w:rsid w:val="00B97EFD"/>
  </w:style>
  <w:style w:type="paragraph" w:styleId="Header">
    <w:name w:val="header"/>
    <w:basedOn w:val="Normal"/>
    <w:link w:val="HeaderChar"/>
    <w:uiPriority w:val="99"/>
    <w:unhideWhenUsed/>
    <w:rsid w:val="004B18B5"/>
    <w:pPr>
      <w:tabs>
        <w:tab w:val="center" w:pos="4513"/>
        <w:tab w:val="right" w:pos="9026"/>
      </w:tabs>
    </w:pPr>
  </w:style>
  <w:style w:type="character" w:customStyle="1" w:styleId="HeaderChar">
    <w:name w:val="Header Char"/>
    <w:basedOn w:val="DefaultParagraphFont"/>
    <w:link w:val="Header"/>
    <w:uiPriority w:val="99"/>
    <w:rsid w:val="004B18B5"/>
    <w:rPr>
      <w:rFonts w:ascii="Calibri" w:hAnsi="Calibri" w:cs="Calibri"/>
      <w:lang w:eastAsia="en-GB"/>
    </w:rPr>
  </w:style>
  <w:style w:type="paragraph" w:styleId="Footer">
    <w:name w:val="footer"/>
    <w:basedOn w:val="Normal"/>
    <w:link w:val="FooterChar"/>
    <w:uiPriority w:val="99"/>
    <w:unhideWhenUsed/>
    <w:rsid w:val="004B18B5"/>
    <w:pPr>
      <w:tabs>
        <w:tab w:val="center" w:pos="4513"/>
        <w:tab w:val="right" w:pos="9026"/>
      </w:tabs>
    </w:pPr>
  </w:style>
  <w:style w:type="character" w:customStyle="1" w:styleId="FooterChar">
    <w:name w:val="Footer Char"/>
    <w:basedOn w:val="DefaultParagraphFont"/>
    <w:link w:val="Footer"/>
    <w:uiPriority w:val="99"/>
    <w:rsid w:val="004B18B5"/>
    <w:rPr>
      <w:rFonts w:ascii="Calibri" w:hAnsi="Calibri" w:cs="Calibri"/>
      <w:lang w:eastAsia="en-GB"/>
    </w:rPr>
  </w:style>
  <w:style w:type="paragraph" w:styleId="BalloonText">
    <w:name w:val="Balloon Text"/>
    <w:basedOn w:val="Normal"/>
    <w:link w:val="BalloonTextChar"/>
    <w:uiPriority w:val="99"/>
    <w:semiHidden/>
    <w:unhideWhenUsed/>
    <w:rsid w:val="004B18B5"/>
    <w:rPr>
      <w:rFonts w:ascii="Tahoma" w:hAnsi="Tahoma" w:cs="Tahoma"/>
      <w:sz w:val="16"/>
      <w:szCs w:val="16"/>
    </w:rPr>
  </w:style>
  <w:style w:type="character" w:customStyle="1" w:styleId="BalloonTextChar">
    <w:name w:val="Balloon Text Char"/>
    <w:basedOn w:val="DefaultParagraphFont"/>
    <w:link w:val="BalloonText"/>
    <w:uiPriority w:val="99"/>
    <w:semiHidden/>
    <w:rsid w:val="004B18B5"/>
    <w:rPr>
      <w:rFonts w:ascii="Tahoma" w:hAnsi="Tahoma" w:cs="Tahoma"/>
      <w:sz w:val="16"/>
      <w:szCs w:val="16"/>
      <w:lang w:eastAsia="en-GB"/>
    </w:rPr>
  </w:style>
  <w:style w:type="paragraph" w:styleId="ListParagraph">
    <w:name w:val="List Paragraph"/>
    <w:basedOn w:val="Normal"/>
    <w:uiPriority w:val="34"/>
    <w:qFormat/>
    <w:rsid w:val="00542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6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2CDAE87D6B9B488573A3296FEBD7B2" ma:contentTypeVersion="51" ma:contentTypeDescription="Create a new document." ma:contentTypeScope="" ma:versionID="7221925fca70396c12af8217f2717153">
  <xsd:schema xmlns:xsd="http://www.w3.org/2001/XMLSchema" xmlns:xs="http://www.w3.org/2001/XMLSchema" xmlns:p="http://schemas.microsoft.com/office/2006/metadata/properties" xmlns:ns1="http://schemas.microsoft.com/sharepoint/v3" xmlns:ns2="28388376-7bae-4e6b-8ce4-c78bac96bfe0" xmlns:ns3="73b35fb8-5ca5-47eb-9e3c-cb6ef9e60656" xmlns:ns4="cccaf3ac-2de9-44d4-aa31-54302fceb5f7" targetNamespace="http://schemas.microsoft.com/office/2006/metadata/properties" ma:root="true" ma:fieldsID="180c6d4c44a84173797551cf48b46782" ns1:_="" ns2:_="" ns3:_="" ns4:_="">
    <xsd:import namespace="http://schemas.microsoft.com/sharepoint/v3"/>
    <xsd:import namespace="28388376-7bae-4e6b-8ce4-c78bac96bfe0"/>
    <xsd:import namespace="73b35fb8-5ca5-47eb-9e3c-cb6ef9e60656"/>
    <xsd:import namespace="cccaf3ac-2de9-44d4-aa31-54302fceb5f7"/>
    <xsd:element name="properties">
      <xsd:complexType>
        <xsd:sequence>
          <xsd:element name="documentManagement">
            <xsd:complexType>
              <xsd:all>
                <xsd:element ref="ns1:_ip_UnifiedCompliancePolicyProperties" minOccurs="0"/>
                <xsd:element ref="ns1:_ip_UnifiedCompliancePolicyUIAction" minOccurs="0"/>
                <xsd:element ref="ns2:MediaLengthInSeconds" minOccurs="0"/>
                <xsd:element ref="ns3:SharedWithUsers" minOccurs="0"/>
                <xsd:element ref="ns3:SharedWithDetails" minOccurs="0"/>
                <xsd:element ref="ns2:Review_x0020_Da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88376-7bae-4e6b-8ce4-c78bac96bfe0" elementFormDefault="qualified">
    <xsd:import namespace="http://schemas.microsoft.com/office/2006/documentManagement/types"/>
    <xsd:import namespace="http://schemas.microsoft.com/office/infopath/2007/PartnerControls"/>
    <xsd:element name="MediaLengthInSeconds" ma:index="10" nillable="true" ma:displayName="Length (seconds)" ma:description=""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443b0bdb-28a8-4814-9fb9-624c17c095f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b35fb8-5ca5-47eb-9e3c-cb6ef9e60656"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39e7aeeb-8726-425c-a44d-bacd1678f60f}" ma:internalName="TaxCatchAll" ma:showField="CatchAllData" ma:web="0a56483d-a880-4a60-be9b-4a1713a4b0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2C59E4-7127-4EE9-8568-B2FE1283F77C}">
  <ds:schemaRefs>
    <ds:schemaRef ds:uri="http://schemas.openxmlformats.org/officeDocument/2006/bibliography"/>
  </ds:schemaRefs>
</ds:datastoreItem>
</file>

<file path=customXml/itemProps2.xml><?xml version="1.0" encoding="utf-8"?>
<ds:datastoreItem xmlns:ds="http://schemas.openxmlformats.org/officeDocument/2006/customXml" ds:itemID="{E28FDDE1-3D5A-46C7-A4A6-4A8AF62084AC}">
  <ds:schemaRefs>
    <ds:schemaRef ds:uri="http://schemas.microsoft.com/sharepoint/v3/contenttype/forms"/>
  </ds:schemaRefs>
</ds:datastoreItem>
</file>

<file path=customXml/itemProps3.xml><?xml version="1.0" encoding="utf-8"?>
<ds:datastoreItem xmlns:ds="http://schemas.openxmlformats.org/officeDocument/2006/customXml" ds:itemID="{158B3853-9D5D-42D9-B549-33F735BC7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388376-7bae-4e6b-8ce4-c78bac96bfe0"/>
    <ds:schemaRef ds:uri="73b35fb8-5ca5-47eb-9e3c-cb6ef9e60656"/>
    <ds:schemaRef ds:uri="cccaf3ac-2de9-44d4-aa31-54302fceb5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258</Words>
  <Characters>1472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brintworth</dc:creator>
  <cp:lastModifiedBy>Ben Granger</cp:lastModifiedBy>
  <cp:revision>2</cp:revision>
  <dcterms:created xsi:type="dcterms:W3CDTF">2022-12-20T16:24:00Z</dcterms:created>
  <dcterms:modified xsi:type="dcterms:W3CDTF">2022-12-20T16:24:00Z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0x0101008C2CDAE87D6B9B488573A3296FEBD7B2</vt:lpwstr>
  </property>
  <property fmtid="{D5CDD505-2E9C-101B-9397-08002B2CF9AE}" pid="3" name="MSIP_Label_e5fc148d-1837-4605-813b-0f4629c213a3_Enabled">
    <vt:lpwstr>true</vt:lpwstr>
  </property>
  <property fmtid="{D5CDD505-2E9C-101B-9397-08002B2CF9AE}" pid="4" name="MSIP_Label_e5fc148d-1837-4605-813b-0f4629c213a3_SetDate">
    <vt:lpwstr>2022-12-20T16:24:25Z</vt:lpwstr>
  </property>
  <property fmtid="{D5CDD505-2E9C-101B-9397-08002B2CF9AE}" pid="5" name="MSIP_Label_e5fc148d-1837-4605-813b-0f4629c213a3_Method">
    <vt:lpwstr>Standard</vt:lpwstr>
  </property>
  <property fmtid="{D5CDD505-2E9C-101B-9397-08002B2CF9AE}" pid="6" name="MSIP_Label_e5fc148d-1837-4605-813b-0f4629c213a3_Name">
    <vt:lpwstr>OFFICIAL - ROUTINE DATA</vt:lpwstr>
  </property>
  <property fmtid="{D5CDD505-2E9C-101B-9397-08002B2CF9AE}" pid="7" name="MSIP_Label_e5fc148d-1837-4605-813b-0f4629c213a3_SiteId">
    <vt:lpwstr>4242c7a1-0d99-470e-9ae1-a907bfe45eb8</vt:lpwstr>
  </property>
  <property fmtid="{D5CDD505-2E9C-101B-9397-08002B2CF9AE}" pid="8" name="MSIP_Label_e5fc148d-1837-4605-813b-0f4629c213a3_ActionId">
    <vt:lpwstr>2fc8c950-08b8-4f8f-83d5-61f3ef11c554</vt:lpwstr>
  </property>
  <property fmtid="{D5CDD505-2E9C-101B-9397-08002B2CF9AE}" pid="9" name="MSIP_Label_e5fc148d-1837-4605-813b-0f4629c213a3_ContentBits">
    <vt:lpwstr>0</vt:lpwstr>
  </property>
</Properties>
</file>